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Borders>
              <w:top w:val="none" w:color="FFFFFF" w:sz="0"/>
              <w:left w:val="none" w:color="FFFFFF" w:sz="0"/>
              <w:bottom w:val="none" w:color="FFFFFF" w:sz="0"/>
              <w:right w:val="none" w:color="FFFFFF" w:sz="0"/>
            </w:tcBorders>
            <w:shd w:fill="E8005A" w:val="clear"/>
            <w:tcMar>
              <w:top w:type="dxa" w:w="400"/>
              <w:left w:type="dxa" w:w="400"/>
              <w:bottom w:type="dxa" w:w="400"/>
              <w:right w:type="dxa" w:w="400"/>
            </w:tcMar>
          </w:tcPr>
          <w:p>
            <w:pPr>
              <w:spacing w:after="120" w:before="0"/>
              <w:jc w:val="center"/>
            </w:pPr>
            <w:r>
              <w:rPr>
                <w:rFonts w:ascii="Arial" w:cs="Arial" w:eastAsia="Arial" w:hAnsi="Arial"/>
                <w:b/>
                <w:bCs/>
                <w:color w:val="FFB3CC"/>
                <w:sz w:val="20"/>
                <w:szCs w:val="20"/>
              </w:rPr>
              <w:t xml:space="preserve">FREE GUIDE</w:t>
            </w:r>
          </w:p>
          <w:p>
            <w:pPr>
              <w:spacing w:after="80" w:before="0"/>
              <w:jc w:val="center"/>
            </w:pPr>
            <w:r>
              <w:rPr>
                <w:rFonts w:ascii="Arial" w:cs="Arial" w:eastAsia="Arial" w:hAnsi="Arial"/>
                <w:b/>
                <w:bCs/>
                <w:color w:val="FFFFFF"/>
                <w:sz w:val="52"/>
                <w:szCs w:val="52"/>
              </w:rPr>
              <w:t xml:space="preserve">10 Things Every Small Business Website</w:t>
            </w:r>
          </w:p>
          <w:p>
            <w:pPr>
              <w:spacing w:after="200" w:before="0"/>
              <w:jc w:val="center"/>
            </w:pPr>
            <w:r>
              <w:rPr>
                <w:rFonts w:ascii="Arial" w:cs="Arial" w:eastAsia="Arial" w:hAnsi="Arial"/>
                <w:b/>
                <w:bCs/>
                <w:color w:val="FFFFFF"/>
                <w:sz w:val="52"/>
                <w:szCs w:val="52"/>
              </w:rPr>
              <w:t xml:space="preserve">Must Have in 2026</w:t>
            </w:r>
          </w:p>
          <w:p>
            <w:pPr>
              <w:spacing w:after="160" w:before="0"/>
              <w:jc w:val="center"/>
            </w:pPr>
            <w:r>
              <w:rPr>
                <w:rFonts w:ascii="Arial" w:cs="Arial" w:eastAsia="Arial" w:hAnsi="Arial"/>
                <w:color w:val="FFD0E0"/>
                <w:sz w:val="24"/>
                <w:szCs w:val="24"/>
              </w:rPr>
              <w:t xml:space="preserve">The no-fluff checklist for Richmond-area small businesses ready to stop losing customers online</w:t>
            </w:r>
          </w:p>
          <w:p>
            <w:pPr>
              <w:jc w:val="center"/>
            </w:pPr>
            <w:r>
              <w:rPr>
                <w:rFonts w:ascii="Arial" w:cs="Arial" w:eastAsia="Arial" w:hAnsi="Arial"/>
                <w:color w:val="FF99BB"/>
                <w:sz w:val="18"/>
                <w:szCs w:val="18"/>
              </w:rPr>
              <w:t xml:space="preserve">Brought to you by RVA AI Associates  •  rvaaiassociates.info</w:t>
            </w:r>
          </w:p>
        </w:tc>
      </w:tr>
    </w:tbl>
    <w:p>
      <w:pPr>
        <w:spacing w:after="320" w:before="400"/>
      </w:pPr>
    </w:p>
    <w:p>
      <w:pPr>
        <w:spacing w:after="120" w:before="0"/>
      </w:pPr>
      <w:r>
        <w:rPr>
          <w:rFonts w:ascii="Arial" w:cs="Arial" w:eastAsia="Arial" w:hAnsi="Arial"/>
          <w:b/>
          <w:bCs/>
          <w:color w:val="111111"/>
          <w:sz w:val="30"/>
          <w:szCs w:val="30"/>
        </w:rPr>
        <w:t xml:space="preserve">Before You Read This Guide</w:t>
      </w:r>
    </w:p>
    <w:p>
      <w:pPr>
        <w:spacing w:after="100" w:before="0"/>
      </w:pPr>
      <w:r>
        <w:rPr>
          <w:rFonts w:ascii="Arial" w:cs="Arial" w:eastAsia="Arial" w:hAnsi="Arial"/>
          <w:color w:val="444444"/>
          <w:sz w:val="22"/>
          <w:szCs w:val="22"/>
        </w:rPr>
        <w:t xml:space="preserve">Every month, thousands of Richmond-area customers search Google for contractors, salons, restaurants, and service businesses — and they click whoever shows up first with a website that looks trustworthy. If your site is missing even a few of the items on this list, you're handing those customers to your competition.</w:t>
      </w:r>
    </w:p>
    <w:p>
      <w:pPr>
        <w:spacing w:after="300" w:before="0"/>
      </w:pPr>
      <w:r>
        <w:rPr>
          <w:rFonts w:ascii="Arial" w:cs="Arial" w:eastAsia="Arial" w:hAnsi="Arial"/>
          <w:color w:val="444444"/>
          <w:sz w:val="22"/>
          <w:szCs w:val="22"/>
        </w:rPr>
        <w:t xml:space="preserve">This guide is practical. No tech jargon. No theory. Just the 10 things we've seen make or break a small business website — ranked by impact.</w:t>
      </w:r>
    </w:p>
    <w:p>
      <w:pPr>
        <w:pBdr>
          <w:bottom w:val="single" w:color="E8005A" w:sz="8" w:space="1"/>
        </w:pBdr>
        <w:spacing w:after="0" w:before="0"/>
      </w:pPr>
    </w:p>
    <w:p>
      <w:pPr>
        <w:spacing w:after="200" w:before="20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600"/>
        <w:gridCol w:w="8760"/>
      </w:tblGrid>
      <w:tr>
        <w:tc>
          <w:tcPr>
            <w:tcW w:type="dxa" w:w="600"/>
            <w:tcBorders>
              <w:top w:val="none" w:color="FFFFFF" w:sz="0"/>
              <w:left w:val="none" w:color="FFFFFF" w:sz="0"/>
              <w:bottom w:val="none" w:color="FFFFFF" w:sz="0"/>
              <w:right w:val="none" w:color="FFFFFF" w:sz="0"/>
            </w:tcBorders>
            <w:shd w:fill="E8005A" w:val="clear"/>
            <w:tcMar>
              <w:top w:type="dxa" w:w="160"/>
              <w:left w:type="dxa" w:w="120"/>
              <w:bottom w:type="dxa" w:w="160"/>
              <w:right w:type="dxa" w:w="120"/>
            </w:tcMar>
            <w:vAlign w:val="top"/>
          </w:tcPr>
          <w:p>
            <w:pPr>
              <w:jc w:val="center"/>
            </w:pPr>
            <w:r>
              <w:rPr>
                <w:rFonts w:ascii="Arial" w:cs="Arial" w:eastAsia="Arial" w:hAnsi="Arial"/>
                <w:b/>
                <w:bCs/>
                <w:color w:val="FFFFFF"/>
                <w:sz w:val="36"/>
                <w:szCs w:val="36"/>
              </w:rPr>
              <w:t xml:space="preserve">01</w:t>
            </w:r>
          </w:p>
        </w:tc>
        <w:tc>
          <w:tcPr>
            <w:tcW w:type="dxa" w:w="8760"/>
            <w:tcBorders>
              <w:top w:val="none" w:color="FFFFFF" w:sz="0"/>
              <w:left w:val="none" w:color="FFFFFF" w:sz="0"/>
              <w:bottom w:val="none" w:color="FFFFFF" w:sz="0"/>
              <w:right w:val="none" w:color="FFFFFF" w:sz="0"/>
            </w:tcBorders>
            <w:shd w:fill="F7F7F8" w:val="clear"/>
            <w:tcMar>
              <w:top w:type="dxa" w:w="80"/>
              <w:left w:type="dxa" w:w="200"/>
              <w:bottom w:type="dxa" w:w="80"/>
              <w:right w:type="dxa" w:w="200"/>
            </w:tcMar>
          </w:tcPr>
          <w:p>
            <w:pPr>
              <w:spacing w:after="40" w:before="80"/>
            </w:pPr>
            <w:r>
              <w:rPr>
                <w:rFonts w:ascii="Arial" w:cs="Arial" w:eastAsia="Arial" w:hAnsi="Arial"/>
                <w:b/>
                <w:bCs/>
                <w:color w:val="111111"/>
                <w:sz w:val="28"/>
                <w:szCs w:val="28"/>
              </w:rPr>
              <w:t xml:space="preserve">Mobile-Friendly Design</w:t>
            </w:r>
          </w:p>
          <w:p>
            <w:pPr>
              <w:spacing w:after="80" w:before="0"/>
            </w:pPr>
            <w:r>
              <w:rPr>
                <w:rFonts w:ascii="Arial" w:cs="Arial" w:eastAsia="Arial" w:hAnsi="Arial"/>
                <w:b w:val="false"/>
                <w:bCs w:val="false"/>
                <w:i/>
                <w:iCs/>
                <w:color w:val="E8005A"/>
                <w:sz w:val="22"/>
                <w:szCs w:val="22"/>
              </w:rPr>
              <w:t xml:space="preserve">Your most urgent priority.</w:t>
            </w:r>
          </w:p>
          <w:p>
            <w:pPr>
              <w:spacing w:after="40" w:before="40"/>
            </w:pPr>
            <w:r>
              <w:rPr>
                <w:rFonts w:ascii="Arial" w:cs="Arial" w:eastAsia="Arial" w:hAnsi="Arial"/>
                <w:color w:val="444444"/>
                <w:sz w:val="22"/>
                <w:szCs w:val="22"/>
              </w:rPr>
              <w:t xml:space="preserve">Over 70% of local search clicks happen on a phone. If your website looks broken, squished, or hard to tap on mobile, visitors leave in seconds — and Google penalizes your ranking for it.</w:t>
            </w:r>
          </w:p>
          <w:p>
            <w:pPr>
              <w:spacing w:after="40" w:before="40"/>
            </w:pPr>
            <w:r>
              <w:rPr>
                <w:rFonts w:ascii="Arial" w:cs="Arial" w:eastAsia="Arial" w:hAnsi="Arial"/>
                <w:color w:val="444444"/>
                <w:sz w:val="22"/>
                <w:szCs w:val="22"/>
              </w:rPr>
              <w:t xml:space="preserve">A mobile-friendly site automatically adjusts its layout for any screen size. Text is readable without zooming. Buttons are easy to tap. Images load fast.</w:t>
            </w:r>
          </w:p>
          <w:p>
            <w:pPr>
              <w:spacing w:after="40" w:before="40"/>
            </w:pPr>
            <w:r>
              <w:rPr>
                <w:rFonts w:ascii="Arial" w:cs="Arial" w:eastAsia="Arial" w:hAnsi="Arial"/>
                <w:color w:val="444444"/>
                <w:sz w:val="22"/>
                <w:szCs w:val="22"/>
              </w:rPr>
              <w:t xml:space="preserve">This is not optional in 2026. It is the baseline.</w:t>
            </w:r>
          </w:p>
          <w:p>
            <w:pPr>
              <w:pBdr>
                <w:left w:val="single" w:color="D4A800" w:sz="12" w:space="6"/>
              </w:pBdr>
              <w:spacing w:after="80" w:before="100"/>
              <w:ind w:left="180"/>
            </w:pPr>
            <w:r>
              <w:rPr>
                <w:rFonts w:ascii="Arial" w:cs="Arial" w:eastAsia="Arial" w:hAnsi="Arial"/>
                <w:b/>
                <w:bCs/>
                <w:color w:val="D4A800"/>
                <w:sz w:val="20"/>
                <w:szCs w:val="20"/>
              </w:rPr>
              <w:t xml:space="preserve">PRO TIP: </w:t>
            </w:r>
            <w:r>
              <w:rPr>
                <w:rFonts w:ascii="Arial" w:cs="Arial" w:eastAsia="Arial" w:hAnsi="Arial"/>
                <w:color w:val="444444"/>
                <w:sz w:val="20"/>
                <w:szCs w:val="20"/>
              </w:rPr>
              <w:t xml:space="preserve">Test your site right now: go to google.com/webmasters/tools/mobile-friendly and type your URL. If it fails, fixing this should be your first call.</w:t>
            </w:r>
          </w:p>
        </w:tc>
      </w:tr>
    </w:tbl>
    <w:p>
      <w:pPr>
        <w:spacing w:after="200" w:before="20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600"/>
        <w:gridCol w:w="8760"/>
      </w:tblGrid>
      <w:tr>
        <w:tc>
          <w:tcPr>
            <w:tcW w:type="dxa" w:w="600"/>
            <w:tcBorders>
              <w:top w:val="none" w:color="FFFFFF" w:sz="0"/>
              <w:left w:val="none" w:color="FFFFFF" w:sz="0"/>
              <w:bottom w:val="none" w:color="FFFFFF" w:sz="0"/>
              <w:right w:val="none" w:color="FFFFFF" w:sz="0"/>
            </w:tcBorders>
            <w:shd w:fill="E8005A" w:val="clear"/>
            <w:tcMar>
              <w:top w:type="dxa" w:w="160"/>
              <w:left w:type="dxa" w:w="120"/>
              <w:bottom w:type="dxa" w:w="160"/>
              <w:right w:type="dxa" w:w="120"/>
            </w:tcMar>
            <w:vAlign w:val="top"/>
          </w:tcPr>
          <w:p>
            <w:pPr>
              <w:jc w:val="center"/>
            </w:pPr>
            <w:r>
              <w:rPr>
                <w:rFonts w:ascii="Arial" w:cs="Arial" w:eastAsia="Arial" w:hAnsi="Arial"/>
                <w:b/>
                <w:bCs/>
                <w:color w:val="FFFFFF"/>
                <w:sz w:val="36"/>
                <w:szCs w:val="36"/>
              </w:rPr>
              <w:t xml:space="preserve">02</w:t>
            </w:r>
          </w:p>
        </w:tc>
        <w:tc>
          <w:tcPr>
            <w:tcW w:type="dxa" w:w="8760"/>
            <w:tcBorders>
              <w:top w:val="none" w:color="FFFFFF" w:sz="0"/>
              <w:left w:val="none" w:color="FFFFFF" w:sz="0"/>
              <w:bottom w:val="none" w:color="FFFFFF" w:sz="0"/>
              <w:right w:val="none" w:color="FFFFFF" w:sz="0"/>
            </w:tcBorders>
            <w:shd w:fill="F7F7F8" w:val="clear"/>
            <w:tcMar>
              <w:top w:type="dxa" w:w="80"/>
              <w:left w:type="dxa" w:w="200"/>
              <w:bottom w:type="dxa" w:w="80"/>
              <w:right w:type="dxa" w:w="200"/>
            </w:tcMar>
          </w:tcPr>
          <w:p>
            <w:pPr>
              <w:spacing w:after="40" w:before="80"/>
            </w:pPr>
            <w:r>
              <w:rPr>
                <w:rFonts w:ascii="Arial" w:cs="Arial" w:eastAsia="Arial" w:hAnsi="Arial"/>
                <w:b/>
                <w:bCs/>
                <w:color w:val="111111"/>
                <w:sz w:val="28"/>
                <w:szCs w:val="28"/>
              </w:rPr>
              <w:t xml:space="preserve">A Clear Phone Number (That Actually Works)</w:t>
            </w:r>
          </w:p>
          <w:p>
            <w:pPr>
              <w:spacing w:after="80" w:before="0"/>
            </w:pPr>
            <w:r>
              <w:rPr>
                <w:rFonts w:ascii="Arial" w:cs="Arial" w:eastAsia="Arial" w:hAnsi="Arial"/>
                <w:b w:val="false"/>
                <w:bCs w:val="false"/>
                <w:i/>
                <w:iCs/>
                <w:color w:val="E8005A"/>
                <w:sz w:val="22"/>
                <w:szCs w:val="22"/>
              </w:rPr>
              <w:t xml:space="preserve">Visible at the top of every single page.</w:t>
            </w:r>
          </w:p>
          <w:p>
            <w:pPr>
              <w:spacing w:after="40" w:before="40"/>
            </w:pPr>
            <w:r>
              <w:rPr>
                <w:rFonts w:ascii="Arial" w:cs="Arial" w:eastAsia="Arial" w:hAnsi="Arial"/>
                <w:color w:val="444444"/>
                <w:sz w:val="22"/>
                <w:szCs w:val="22"/>
              </w:rPr>
              <w:t xml:space="preserve">Your phone number should be the first thing a customer sees when they land on your site — especially on mobile. A surprising number of small business websites bury the phone number in the footer or omit it entirely.</w:t>
            </w:r>
          </w:p>
          <w:p>
            <w:pPr>
              <w:spacing w:after="40" w:before="40"/>
            </w:pPr>
            <w:r>
              <w:rPr>
                <w:rFonts w:ascii="Arial" w:cs="Arial" w:eastAsia="Arial" w:hAnsi="Arial"/>
                <w:color w:val="444444"/>
                <w:sz w:val="22"/>
                <w:szCs w:val="22"/>
              </w:rPr>
              <w:t xml:space="preserve">On mobile, your phone number should be a clickable link so visitors can call with one tap. This feature alone has been shown to increase inbound calls by 30% or more.</w:t>
            </w:r>
          </w:p>
          <w:p>
            <w:pPr>
              <w:pBdr>
                <w:left w:val="single" w:color="D4A800" w:sz="12" w:space="6"/>
              </w:pBdr>
              <w:spacing w:after="80" w:before="100"/>
              <w:ind w:left="180"/>
            </w:pPr>
            <w:r>
              <w:rPr>
                <w:rFonts w:ascii="Arial" w:cs="Arial" w:eastAsia="Arial" w:hAnsi="Arial"/>
                <w:b/>
                <w:bCs/>
                <w:color w:val="D4A800"/>
                <w:sz w:val="20"/>
                <w:szCs w:val="20"/>
              </w:rPr>
              <w:t xml:space="preserve">PRO TIP: </w:t>
            </w:r>
            <w:r>
              <w:rPr>
                <w:rFonts w:ascii="Arial" w:cs="Arial" w:eastAsia="Arial" w:hAnsi="Arial"/>
                <w:color w:val="444444"/>
                <w:sz w:val="20"/>
                <w:szCs w:val="20"/>
              </w:rPr>
              <w:t xml:space="preserve">Use a local area code (804 for Richmond). Customers are skeptical of 800 numbers or numbers that don't match their region.</w:t>
            </w:r>
          </w:p>
        </w:tc>
      </w:tr>
    </w:tbl>
    <w:p>
      <w:pPr>
        <w:spacing w:after="200" w:before="20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600"/>
        <w:gridCol w:w="8760"/>
      </w:tblGrid>
      <w:tr>
        <w:tc>
          <w:tcPr>
            <w:tcW w:type="dxa" w:w="600"/>
            <w:tcBorders>
              <w:top w:val="none" w:color="FFFFFF" w:sz="0"/>
              <w:left w:val="none" w:color="FFFFFF" w:sz="0"/>
              <w:bottom w:val="none" w:color="FFFFFF" w:sz="0"/>
              <w:right w:val="none" w:color="FFFFFF" w:sz="0"/>
            </w:tcBorders>
            <w:shd w:fill="E8005A" w:val="clear"/>
            <w:tcMar>
              <w:top w:type="dxa" w:w="160"/>
              <w:left w:type="dxa" w:w="120"/>
              <w:bottom w:type="dxa" w:w="160"/>
              <w:right w:type="dxa" w:w="120"/>
            </w:tcMar>
            <w:vAlign w:val="top"/>
          </w:tcPr>
          <w:p>
            <w:pPr>
              <w:jc w:val="center"/>
            </w:pPr>
            <w:r>
              <w:rPr>
                <w:rFonts w:ascii="Arial" w:cs="Arial" w:eastAsia="Arial" w:hAnsi="Arial"/>
                <w:b/>
                <w:bCs/>
                <w:color w:val="FFFFFF"/>
                <w:sz w:val="36"/>
                <w:szCs w:val="36"/>
              </w:rPr>
              <w:t xml:space="preserve">03</w:t>
            </w:r>
          </w:p>
        </w:tc>
        <w:tc>
          <w:tcPr>
            <w:tcW w:type="dxa" w:w="8760"/>
            <w:tcBorders>
              <w:top w:val="none" w:color="FFFFFF" w:sz="0"/>
              <w:left w:val="none" w:color="FFFFFF" w:sz="0"/>
              <w:bottom w:val="none" w:color="FFFFFF" w:sz="0"/>
              <w:right w:val="none" w:color="FFFFFF" w:sz="0"/>
            </w:tcBorders>
            <w:shd w:fill="F7F7F8" w:val="clear"/>
            <w:tcMar>
              <w:top w:type="dxa" w:w="80"/>
              <w:left w:type="dxa" w:w="200"/>
              <w:bottom w:type="dxa" w:w="80"/>
              <w:right w:type="dxa" w:w="200"/>
            </w:tcMar>
          </w:tcPr>
          <w:p>
            <w:pPr>
              <w:spacing w:after="40" w:before="80"/>
            </w:pPr>
            <w:r>
              <w:rPr>
                <w:rFonts w:ascii="Arial" w:cs="Arial" w:eastAsia="Arial" w:hAnsi="Arial"/>
                <w:b/>
                <w:bCs/>
                <w:color w:val="111111"/>
                <w:sz w:val="28"/>
                <w:szCs w:val="28"/>
              </w:rPr>
              <w:t xml:space="preserve">A Clear List of Services</w:t>
            </w:r>
          </w:p>
          <w:p>
            <w:pPr>
              <w:spacing w:after="80" w:before="0"/>
            </w:pPr>
            <w:r>
              <w:rPr>
                <w:rFonts w:ascii="Arial" w:cs="Arial" w:eastAsia="Arial" w:hAnsi="Arial"/>
                <w:b w:val="false"/>
                <w:bCs w:val="false"/>
                <w:i/>
                <w:iCs/>
                <w:color w:val="E8005A"/>
                <w:sz w:val="22"/>
                <w:szCs w:val="22"/>
              </w:rPr>
              <w:t xml:space="preserve">Tell them exactly what you do — don't make them guess.</w:t>
            </w:r>
          </w:p>
          <w:p>
            <w:pPr>
              <w:spacing w:after="40" w:before="40"/>
            </w:pPr>
            <w:r>
              <w:rPr>
                <w:rFonts w:ascii="Arial" w:cs="Arial" w:eastAsia="Arial" w:hAnsi="Arial"/>
                <w:color w:val="444444"/>
                <w:sz w:val="22"/>
                <w:szCs w:val="22"/>
              </w:rPr>
              <w:t xml:space="preserve">Visitors decide within 5 seconds whether your business can help them. If your homepage is vague ('We offer quality services for all your needs'), they leave.</w:t>
            </w:r>
          </w:p>
          <w:p>
            <w:pPr>
              <w:spacing w:after="40" w:before="40"/>
            </w:pPr>
            <w:r>
              <w:rPr>
                <w:rFonts w:ascii="Arial" w:cs="Arial" w:eastAsia="Arial" w:hAnsi="Arial"/>
                <w:color w:val="444444"/>
                <w:sz w:val="22"/>
                <w:szCs w:val="22"/>
              </w:rPr>
              <w:t xml:space="preserve">List every specific service you offer. 'HVAC Repair, AC Installation, Furnace Maintenance, Duct Cleaning' is infinitely better than 'HVAC Services'.</w:t>
            </w:r>
          </w:p>
          <w:p>
            <w:pPr>
              <w:spacing w:after="40" w:before="40"/>
            </w:pPr>
            <w:r>
              <w:rPr>
                <w:rFonts w:ascii="Arial" w:cs="Arial" w:eastAsia="Arial" w:hAnsi="Arial"/>
                <w:color w:val="444444"/>
                <w:sz w:val="22"/>
                <w:szCs w:val="22"/>
              </w:rPr>
              <w:t xml:space="preserve">Each service is also a keyword Google can use to send you customers searching for exactly that thing.</w:t>
            </w:r>
          </w:p>
          <w:p>
            <w:pPr>
              <w:pBdr>
                <w:left w:val="single" w:color="D4A800" w:sz="12" w:space="6"/>
              </w:pBdr>
              <w:spacing w:after="80" w:before="100"/>
              <w:ind w:left="180"/>
            </w:pPr>
            <w:r>
              <w:rPr>
                <w:rFonts w:ascii="Arial" w:cs="Arial" w:eastAsia="Arial" w:hAnsi="Arial"/>
                <w:b/>
                <w:bCs/>
                <w:color w:val="D4A800"/>
                <w:sz w:val="20"/>
                <w:szCs w:val="20"/>
              </w:rPr>
              <w:t xml:space="preserve">PRO TIP: </w:t>
            </w:r>
            <w:r>
              <w:rPr>
                <w:rFonts w:ascii="Arial" w:cs="Arial" w:eastAsia="Arial" w:hAnsi="Arial"/>
                <w:color w:val="444444"/>
                <w:sz w:val="20"/>
                <w:szCs w:val="20"/>
              </w:rPr>
              <w:t xml:space="preserve">Add a dedicated Services page with one section per service, even if it's short. This dramatically improves your Google ranking for service-specific searches.</w:t>
            </w:r>
          </w:p>
        </w:tc>
      </w:tr>
    </w:tbl>
    <w:p>
      <w:pPr>
        <w:spacing w:after="200" w:before="20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600"/>
        <w:gridCol w:w="8760"/>
      </w:tblGrid>
      <w:tr>
        <w:tc>
          <w:tcPr>
            <w:tcW w:type="dxa" w:w="600"/>
            <w:tcBorders>
              <w:top w:val="none" w:color="FFFFFF" w:sz="0"/>
              <w:left w:val="none" w:color="FFFFFF" w:sz="0"/>
              <w:bottom w:val="none" w:color="FFFFFF" w:sz="0"/>
              <w:right w:val="none" w:color="FFFFFF" w:sz="0"/>
            </w:tcBorders>
            <w:shd w:fill="E8005A" w:val="clear"/>
            <w:tcMar>
              <w:top w:type="dxa" w:w="160"/>
              <w:left w:type="dxa" w:w="120"/>
              <w:bottom w:type="dxa" w:w="160"/>
              <w:right w:type="dxa" w:w="120"/>
            </w:tcMar>
            <w:vAlign w:val="top"/>
          </w:tcPr>
          <w:p>
            <w:pPr>
              <w:jc w:val="center"/>
            </w:pPr>
            <w:r>
              <w:rPr>
                <w:rFonts w:ascii="Arial" w:cs="Arial" w:eastAsia="Arial" w:hAnsi="Arial"/>
                <w:b/>
                <w:bCs/>
                <w:color w:val="FFFFFF"/>
                <w:sz w:val="36"/>
                <w:szCs w:val="36"/>
              </w:rPr>
              <w:t xml:space="preserve">04</w:t>
            </w:r>
          </w:p>
        </w:tc>
        <w:tc>
          <w:tcPr>
            <w:tcW w:type="dxa" w:w="8760"/>
            <w:tcBorders>
              <w:top w:val="none" w:color="FFFFFF" w:sz="0"/>
              <w:left w:val="none" w:color="FFFFFF" w:sz="0"/>
              <w:bottom w:val="none" w:color="FFFFFF" w:sz="0"/>
              <w:right w:val="none" w:color="FFFFFF" w:sz="0"/>
            </w:tcBorders>
            <w:shd w:fill="F7F7F8" w:val="clear"/>
            <w:tcMar>
              <w:top w:type="dxa" w:w="80"/>
              <w:left w:type="dxa" w:w="200"/>
              <w:bottom w:type="dxa" w:w="80"/>
              <w:right w:type="dxa" w:w="200"/>
            </w:tcMar>
          </w:tcPr>
          <w:p>
            <w:pPr>
              <w:spacing w:after="40" w:before="80"/>
            </w:pPr>
            <w:r>
              <w:rPr>
                <w:rFonts w:ascii="Arial" w:cs="Arial" w:eastAsia="Arial" w:hAnsi="Arial"/>
                <w:b/>
                <w:bCs/>
                <w:color w:val="111111"/>
                <w:sz w:val="28"/>
                <w:szCs w:val="28"/>
              </w:rPr>
              <w:t xml:space="preserve">Customer Reviews and Testimonials</w:t>
            </w:r>
          </w:p>
          <w:p>
            <w:pPr>
              <w:spacing w:after="80" w:before="0"/>
            </w:pPr>
            <w:r>
              <w:rPr>
                <w:rFonts w:ascii="Arial" w:cs="Arial" w:eastAsia="Arial" w:hAnsi="Arial"/>
                <w:b w:val="false"/>
                <w:bCs w:val="false"/>
                <w:i/>
                <w:iCs/>
                <w:color w:val="E8005A"/>
                <w:sz w:val="22"/>
                <w:szCs w:val="22"/>
              </w:rPr>
              <w:t xml:space="preserve">Social proof is your most powerful sales tool.</w:t>
            </w:r>
          </w:p>
          <w:p>
            <w:pPr>
              <w:spacing w:after="40" w:before="40"/>
            </w:pPr>
            <w:r>
              <w:rPr>
                <w:rFonts w:ascii="Arial" w:cs="Arial" w:eastAsia="Arial" w:hAnsi="Arial"/>
                <w:color w:val="444444"/>
                <w:sz w:val="22"/>
                <w:szCs w:val="22"/>
              </w:rPr>
              <w:t xml:space="preserve">People trust other people more than they trust businesses. A page with real customer quotes, star ratings, or embedded Google reviews converts significantly better than one without.</w:t>
            </w:r>
          </w:p>
          <w:p>
            <w:pPr>
              <w:spacing w:after="40" w:before="40"/>
            </w:pPr>
            <w:r>
              <w:rPr>
                <w:rFonts w:ascii="Arial" w:cs="Arial" w:eastAsia="Arial" w:hAnsi="Arial"/>
                <w:color w:val="444444"/>
                <w:sz w:val="22"/>
                <w:szCs w:val="22"/>
              </w:rPr>
              <w:t xml:space="preserve">You don't need dozens. Three to five strong testimonials with the customer's name, neighborhood, and specific result ('My roof was repaired in one day and it's been two years with no leaks') can close customers before they even pick up the phone.</w:t>
            </w:r>
          </w:p>
          <w:p>
            <w:pPr>
              <w:pBdr>
                <w:left w:val="single" w:color="D4A800" w:sz="12" w:space="6"/>
              </w:pBdr>
              <w:spacing w:after="80" w:before="100"/>
              <w:ind w:left="180"/>
            </w:pPr>
            <w:r>
              <w:rPr>
                <w:rFonts w:ascii="Arial" w:cs="Arial" w:eastAsia="Arial" w:hAnsi="Arial"/>
                <w:b/>
                <w:bCs/>
                <w:color w:val="D4A800"/>
                <w:sz w:val="20"/>
                <w:szCs w:val="20"/>
              </w:rPr>
              <w:t xml:space="preserve">PRO TIP: </w:t>
            </w:r>
            <w:r>
              <w:rPr>
                <w:rFonts w:ascii="Arial" w:cs="Arial" w:eastAsia="Arial" w:hAnsi="Arial"/>
                <w:color w:val="444444"/>
                <w:sz w:val="20"/>
                <w:szCs w:val="20"/>
              </w:rPr>
              <w:t xml:space="preserve">Embed your Google Business Profile reviews directly on your site so they update automatically and carry the trust of Google's brand.</w:t>
            </w:r>
          </w:p>
        </w:tc>
      </w:tr>
    </w:tbl>
    <w:p>
      <w:pPr>
        <w:spacing w:after="200" w:before="20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600"/>
        <w:gridCol w:w="8760"/>
      </w:tblGrid>
      <w:tr>
        <w:tc>
          <w:tcPr>
            <w:tcW w:type="dxa" w:w="600"/>
            <w:tcBorders>
              <w:top w:val="none" w:color="FFFFFF" w:sz="0"/>
              <w:left w:val="none" w:color="FFFFFF" w:sz="0"/>
              <w:bottom w:val="none" w:color="FFFFFF" w:sz="0"/>
              <w:right w:val="none" w:color="FFFFFF" w:sz="0"/>
            </w:tcBorders>
            <w:shd w:fill="E8005A" w:val="clear"/>
            <w:tcMar>
              <w:top w:type="dxa" w:w="160"/>
              <w:left w:type="dxa" w:w="120"/>
              <w:bottom w:type="dxa" w:w="160"/>
              <w:right w:type="dxa" w:w="120"/>
            </w:tcMar>
            <w:vAlign w:val="top"/>
          </w:tcPr>
          <w:p>
            <w:pPr>
              <w:jc w:val="center"/>
            </w:pPr>
            <w:r>
              <w:rPr>
                <w:rFonts w:ascii="Arial" w:cs="Arial" w:eastAsia="Arial" w:hAnsi="Arial"/>
                <w:b/>
                <w:bCs/>
                <w:color w:val="FFFFFF"/>
                <w:sz w:val="36"/>
                <w:szCs w:val="36"/>
              </w:rPr>
              <w:t xml:space="preserve">05</w:t>
            </w:r>
          </w:p>
        </w:tc>
        <w:tc>
          <w:tcPr>
            <w:tcW w:type="dxa" w:w="8760"/>
            <w:tcBorders>
              <w:top w:val="none" w:color="FFFFFF" w:sz="0"/>
              <w:left w:val="none" w:color="FFFFFF" w:sz="0"/>
              <w:bottom w:val="none" w:color="FFFFFF" w:sz="0"/>
              <w:right w:val="none" w:color="FFFFFF" w:sz="0"/>
            </w:tcBorders>
            <w:shd w:fill="F7F7F8" w:val="clear"/>
            <w:tcMar>
              <w:top w:type="dxa" w:w="80"/>
              <w:left w:type="dxa" w:w="200"/>
              <w:bottom w:type="dxa" w:w="80"/>
              <w:right w:type="dxa" w:w="200"/>
            </w:tcMar>
          </w:tcPr>
          <w:p>
            <w:pPr>
              <w:spacing w:after="40" w:before="80"/>
            </w:pPr>
            <w:r>
              <w:rPr>
                <w:rFonts w:ascii="Arial" w:cs="Arial" w:eastAsia="Arial" w:hAnsi="Arial"/>
                <w:b/>
                <w:bCs/>
                <w:color w:val="111111"/>
                <w:sz w:val="28"/>
                <w:szCs w:val="28"/>
              </w:rPr>
              <w:t xml:space="preserve">A Contact Form</w:t>
            </w:r>
          </w:p>
          <w:p>
            <w:pPr>
              <w:spacing w:after="80" w:before="0"/>
            </w:pPr>
            <w:r>
              <w:rPr>
                <w:rFonts w:ascii="Arial" w:cs="Arial" w:eastAsia="Arial" w:hAnsi="Arial"/>
                <w:b w:val="false"/>
                <w:bCs w:val="false"/>
                <w:i/>
                <w:iCs/>
                <w:color w:val="E8005A"/>
                <w:sz w:val="22"/>
                <w:szCs w:val="22"/>
              </w:rPr>
              <w:t xml:space="preserve">Not everyone will call — give them another option.</w:t>
            </w:r>
          </w:p>
          <w:p>
            <w:pPr>
              <w:spacing w:after="40" w:before="40"/>
            </w:pPr>
            <w:r>
              <w:rPr>
                <w:rFonts w:ascii="Arial" w:cs="Arial" w:eastAsia="Arial" w:hAnsi="Arial"/>
                <w:color w:val="444444"/>
                <w:sz w:val="22"/>
                <w:szCs w:val="22"/>
              </w:rPr>
              <w:t xml:space="preserve">Many customers, especially younger ones, prefer to send a message rather than make a phone call. A simple contact form (Name, Phone, Message) captures these leads instead of losing them.</w:t>
            </w:r>
          </w:p>
          <w:p>
            <w:pPr>
              <w:spacing w:after="40" w:before="40"/>
            </w:pPr>
            <w:r>
              <w:rPr>
                <w:rFonts w:ascii="Arial" w:cs="Arial" w:eastAsia="Arial" w:hAnsi="Arial"/>
                <w:color w:val="444444"/>
                <w:sz w:val="22"/>
                <w:szCs w:val="22"/>
              </w:rPr>
              <w:t xml:space="preserve">Your form should go somewhere you actually check — your email, your CRM, or a text message to your phone. A form that sends to a dead inbox is worse than no form at all.</w:t>
            </w:r>
          </w:p>
          <w:p>
            <w:pPr>
              <w:pBdr>
                <w:left w:val="single" w:color="D4A800" w:sz="12" w:space="6"/>
              </w:pBdr>
              <w:spacing w:after="80" w:before="100"/>
              <w:ind w:left="180"/>
            </w:pPr>
            <w:r>
              <w:rPr>
                <w:rFonts w:ascii="Arial" w:cs="Arial" w:eastAsia="Arial" w:hAnsi="Arial"/>
                <w:b/>
                <w:bCs/>
                <w:color w:val="D4A800"/>
                <w:sz w:val="20"/>
                <w:szCs w:val="20"/>
              </w:rPr>
              <w:t xml:space="preserve">PRO TIP: </w:t>
            </w:r>
            <w:r>
              <w:rPr>
                <w:rFonts w:ascii="Arial" w:cs="Arial" w:eastAsia="Arial" w:hAnsi="Arial"/>
                <w:color w:val="444444"/>
                <w:sz w:val="20"/>
                <w:szCs w:val="20"/>
              </w:rPr>
              <w:t xml:space="preserve">Add a one-line auto-reply to your form: 'Thanks — we'll be in touch within 1 business day.' It sets expectations and feels professional immediately.</w:t>
            </w:r>
          </w:p>
        </w:tc>
      </w:tr>
    </w:tbl>
    <w:p>
      <w:pPr>
        <w:spacing w:after="200" w:before="20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600"/>
        <w:gridCol w:w="8760"/>
      </w:tblGrid>
      <w:tr>
        <w:tc>
          <w:tcPr>
            <w:tcW w:type="dxa" w:w="600"/>
            <w:tcBorders>
              <w:top w:val="none" w:color="FFFFFF" w:sz="0"/>
              <w:left w:val="none" w:color="FFFFFF" w:sz="0"/>
              <w:bottom w:val="none" w:color="FFFFFF" w:sz="0"/>
              <w:right w:val="none" w:color="FFFFFF" w:sz="0"/>
            </w:tcBorders>
            <w:shd w:fill="E8005A" w:val="clear"/>
            <w:tcMar>
              <w:top w:type="dxa" w:w="160"/>
              <w:left w:type="dxa" w:w="120"/>
              <w:bottom w:type="dxa" w:w="160"/>
              <w:right w:type="dxa" w:w="120"/>
            </w:tcMar>
            <w:vAlign w:val="top"/>
          </w:tcPr>
          <w:p>
            <w:pPr>
              <w:jc w:val="center"/>
            </w:pPr>
            <w:r>
              <w:rPr>
                <w:rFonts w:ascii="Arial" w:cs="Arial" w:eastAsia="Arial" w:hAnsi="Arial"/>
                <w:b/>
                <w:bCs/>
                <w:color w:val="FFFFFF"/>
                <w:sz w:val="36"/>
                <w:szCs w:val="36"/>
              </w:rPr>
              <w:t xml:space="preserve">06</w:t>
            </w:r>
          </w:p>
        </w:tc>
        <w:tc>
          <w:tcPr>
            <w:tcW w:type="dxa" w:w="8760"/>
            <w:tcBorders>
              <w:top w:val="none" w:color="FFFFFF" w:sz="0"/>
              <w:left w:val="none" w:color="FFFFFF" w:sz="0"/>
              <w:bottom w:val="none" w:color="FFFFFF" w:sz="0"/>
              <w:right w:val="none" w:color="FFFFFF" w:sz="0"/>
            </w:tcBorders>
            <w:shd w:fill="F7F7F8" w:val="clear"/>
            <w:tcMar>
              <w:top w:type="dxa" w:w="80"/>
              <w:left w:type="dxa" w:w="200"/>
              <w:bottom w:type="dxa" w:w="80"/>
              <w:right w:type="dxa" w:w="200"/>
            </w:tcMar>
          </w:tcPr>
          <w:p>
            <w:pPr>
              <w:spacing w:after="40" w:before="80"/>
            </w:pPr>
            <w:r>
              <w:rPr>
                <w:rFonts w:ascii="Arial" w:cs="Arial" w:eastAsia="Arial" w:hAnsi="Arial"/>
                <w:b/>
                <w:bCs/>
                <w:color w:val="111111"/>
                <w:sz w:val="28"/>
                <w:szCs w:val="28"/>
              </w:rPr>
              <w:t xml:space="preserve">Google Maps Embed</w:t>
            </w:r>
          </w:p>
          <w:p>
            <w:pPr>
              <w:spacing w:after="80" w:before="0"/>
            </w:pPr>
            <w:r>
              <w:rPr>
                <w:rFonts w:ascii="Arial" w:cs="Arial" w:eastAsia="Arial" w:hAnsi="Arial"/>
                <w:b w:val="false"/>
                <w:bCs w:val="false"/>
                <w:i/>
                <w:iCs/>
                <w:color w:val="E8005A"/>
                <w:sz w:val="22"/>
                <w:szCs w:val="22"/>
              </w:rPr>
              <w:t xml:space="preserve">Essential for any business with a physical location.</w:t>
            </w:r>
          </w:p>
          <w:p>
            <w:pPr>
              <w:spacing w:after="40" w:before="40"/>
            </w:pPr>
            <w:r>
              <w:rPr>
                <w:rFonts w:ascii="Arial" w:cs="Arial" w:eastAsia="Arial" w:hAnsi="Arial"/>
                <w:color w:val="444444"/>
                <w:sz w:val="22"/>
                <w:szCs w:val="22"/>
              </w:rPr>
              <w:t xml:space="preserve">An embedded Google Map on your Contact or About page accomplishes two things: it helps customers find you, and it signals to Google that your business is a real, verified local entity.</w:t>
            </w:r>
          </w:p>
          <w:p>
            <w:pPr>
              <w:spacing w:after="40" w:before="40"/>
            </w:pPr>
            <w:r>
              <w:rPr>
                <w:rFonts w:ascii="Arial" w:cs="Arial" w:eastAsia="Arial" w:hAnsi="Arial"/>
                <w:color w:val="444444"/>
                <w:sz w:val="22"/>
                <w:szCs w:val="22"/>
              </w:rPr>
              <w:t xml:space="preserve">It also appears in local search results, making your listing more complete and trustworthy compared to competitors who skip it.</w:t>
            </w:r>
          </w:p>
          <w:p>
            <w:pPr>
              <w:pBdr>
                <w:left w:val="single" w:color="D4A800" w:sz="12" w:space="6"/>
              </w:pBdr>
              <w:spacing w:after="80" w:before="100"/>
              <w:ind w:left="180"/>
            </w:pPr>
            <w:r>
              <w:rPr>
                <w:rFonts w:ascii="Arial" w:cs="Arial" w:eastAsia="Arial" w:hAnsi="Arial"/>
                <w:b/>
                <w:bCs/>
                <w:color w:val="D4A800"/>
                <w:sz w:val="20"/>
                <w:szCs w:val="20"/>
              </w:rPr>
              <w:t xml:space="preserve">PRO TIP: </w:t>
            </w:r>
            <w:r>
              <w:rPr>
                <w:rFonts w:ascii="Arial" w:cs="Arial" w:eastAsia="Arial" w:hAnsi="Arial"/>
                <w:color w:val="444444"/>
                <w:sz w:val="20"/>
                <w:szCs w:val="20"/>
              </w:rPr>
              <w:t xml:space="preserve">Make sure your Google Business Profile address exactly matches the address on your website. Inconsistency confuses Google and hurts your local ranking.</w:t>
            </w:r>
          </w:p>
        </w:tc>
      </w:tr>
    </w:tbl>
    <w:p>
      <w:pPr>
        <w:spacing w:after="200" w:before="20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600"/>
        <w:gridCol w:w="8760"/>
      </w:tblGrid>
      <w:tr>
        <w:tc>
          <w:tcPr>
            <w:tcW w:type="dxa" w:w="600"/>
            <w:tcBorders>
              <w:top w:val="none" w:color="FFFFFF" w:sz="0"/>
              <w:left w:val="none" w:color="FFFFFF" w:sz="0"/>
              <w:bottom w:val="none" w:color="FFFFFF" w:sz="0"/>
              <w:right w:val="none" w:color="FFFFFF" w:sz="0"/>
            </w:tcBorders>
            <w:shd w:fill="E8005A" w:val="clear"/>
            <w:tcMar>
              <w:top w:type="dxa" w:w="160"/>
              <w:left w:type="dxa" w:w="120"/>
              <w:bottom w:type="dxa" w:w="160"/>
              <w:right w:type="dxa" w:w="120"/>
            </w:tcMar>
            <w:vAlign w:val="top"/>
          </w:tcPr>
          <w:p>
            <w:pPr>
              <w:jc w:val="center"/>
            </w:pPr>
            <w:r>
              <w:rPr>
                <w:rFonts w:ascii="Arial" w:cs="Arial" w:eastAsia="Arial" w:hAnsi="Arial"/>
                <w:b/>
                <w:bCs/>
                <w:color w:val="FFFFFF"/>
                <w:sz w:val="36"/>
                <w:szCs w:val="36"/>
              </w:rPr>
              <w:t xml:space="preserve">07</w:t>
            </w:r>
          </w:p>
        </w:tc>
        <w:tc>
          <w:tcPr>
            <w:tcW w:type="dxa" w:w="8760"/>
            <w:tcBorders>
              <w:top w:val="none" w:color="FFFFFF" w:sz="0"/>
              <w:left w:val="none" w:color="FFFFFF" w:sz="0"/>
              <w:bottom w:val="none" w:color="FFFFFF" w:sz="0"/>
              <w:right w:val="none" w:color="FFFFFF" w:sz="0"/>
            </w:tcBorders>
            <w:shd w:fill="F7F7F8" w:val="clear"/>
            <w:tcMar>
              <w:top w:type="dxa" w:w="80"/>
              <w:left w:type="dxa" w:w="200"/>
              <w:bottom w:type="dxa" w:w="80"/>
              <w:right w:type="dxa" w:w="200"/>
            </w:tcMar>
          </w:tcPr>
          <w:p>
            <w:pPr>
              <w:spacing w:after="40" w:before="80"/>
            </w:pPr>
            <w:r>
              <w:rPr>
                <w:rFonts w:ascii="Arial" w:cs="Arial" w:eastAsia="Arial" w:hAnsi="Arial"/>
                <w:b/>
                <w:bCs/>
                <w:color w:val="111111"/>
                <w:sz w:val="28"/>
                <w:szCs w:val="28"/>
              </w:rPr>
              <w:t xml:space="preserve">SSL Security Certificate (https://)</w:t>
            </w:r>
          </w:p>
          <w:p>
            <w:pPr>
              <w:spacing w:after="80" w:before="0"/>
            </w:pPr>
            <w:r>
              <w:rPr>
                <w:rFonts w:ascii="Arial" w:cs="Arial" w:eastAsia="Arial" w:hAnsi="Arial"/>
                <w:b w:val="false"/>
                <w:bCs w:val="false"/>
                <w:i/>
                <w:iCs/>
                <w:color w:val="E8005A"/>
                <w:sz w:val="22"/>
                <w:szCs w:val="22"/>
              </w:rPr>
              <w:t xml:space="preserve">If your URL starts with http:// — fix this today.</w:t>
            </w:r>
          </w:p>
          <w:p>
            <w:pPr>
              <w:spacing w:after="40" w:before="40"/>
            </w:pPr>
            <w:r>
              <w:rPr>
                <w:rFonts w:ascii="Arial" w:cs="Arial" w:eastAsia="Arial" w:hAnsi="Arial"/>
                <w:color w:val="444444"/>
                <w:sz w:val="22"/>
                <w:szCs w:val="22"/>
              </w:rPr>
              <w:t xml:space="preserve">SSL certificates encrypt the connection between your website and visitors' browsers. Without one, Chrome and other browsers display a 'Not Secure' warning next to your URL — which immediately destroys visitor trust.</w:t>
            </w:r>
          </w:p>
          <w:p>
            <w:pPr>
              <w:spacing w:after="40" w:before="40"/>
            </w:pPr>
            <w:r>
              <w:rPr>
                <w:rFonts w:ascii="Arial" w:cs="Arial" w:eastAsia="Arial" w:hAnsi="Arial"/>
                <w:color w:val="444444"/>
                <w:sz w:val="22"/>
                <w:szCs w:val="22"/>
              </w:rPr>
              <w:t xml:space="preserve">Google also uses HTTPS as a ranking factor. An unsecured site ranks lower in search results.</w:t>
            </w:r>
          </w:p>
          <w:p>
            <w:pPr>
              <w:spacing w:after="40" w:before="40"/>
            </w:pPr>
            <w:r>
              <w:rPr>
                <w:rFonts w:ascii="Arial" w:cs="Arial" w:eastAsia="Arial" w:hAnsi="Arial"/>
                <w:color w:val="444444"/>
                <w:sz w:val="22"/>
                <w:szCs w:val="22"/>
              </w:rPr>
              <w:t xml:space="preserve">Most reputable hosting providers include a free SSL certificate. If your host charges extra for this, consider switching hosts.</w:t>
            </w:r>
          </w:p>
          <w:p>
            <w:pPr>
              <w:pBdr>
                <w:left w:val="single" w:color="D4A800" w:sz="12" w:space="6"/>
              </w:pBdr>
              <w:spacing w:after="80" w:before="100"/>
              <w:ind w:left="180"/>
            </w:pPr>
            <w:r>
              <w:rPr>
                <w:rFonts w:ascii="Arial" w:cs="Arial" w:eastAsia="Arial" w:hAnsi="Arial"/>
                <w:b/>
                <w:bCs/>
                <w:color w:val="D4A800"/>
                <w:sz w:val="20"/>
                <w:szCs w:val="20"/>
              </w:rPr>
              <w:t xml:space="preserve">PRO TIP: </w:t>
            </w:r>
            <w:r>
              <w:rPr>
                <w:rFonts w:ascii="Arial" w:cs="Arial" w:eastAsia="Arial" w:hAnsi="Arial"/>
                <w:color w:val="444444"/>
                <w:sz w:val="20"/>
                <w:szCs w:val="20"/>
              </w:rPr>
              <w:t xml:space="preserve">Check your site right now. If the padlock icon is missing from your browser bar, or if you see 'Not Secure', contact your web host or call us.</w:t>
            </w:r>
          </w:p>
        </w:tc>
      </w:tr>
    </w:tbl>
    <w:p>
      <w:pPr>
        <w:spacing w:after="200" w:before="20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600"/>
        <w:gridCol w:w="8760"/>
      </w:tblGrid>
      <w:tr>
        <w:tc>
          <w:tcPr>
            <w:tcW w:type="dxa" w:w="600"/>
            <w:tcBorders>
              <w:top w:val="none" w:color="FFFFFF" w:sz="0"/>
              <w:left w:val="none" w:color="FFFFFF" w:sz="0"/>
              <w:bottom w:val="none" w:color="FFFFFF" w:sz="0"/>
              <w:right w:val="none" w:color="FFFFFF" w:sz="0"/>
            </w:tcBorders>
            <w:shd w:fill="E8005A" w:val="clear"/>
            <w:tcMar>
              <w:top w:type="dxa" w:w="160"/>
              <w:left w:type="dxa" w:w="120"/>
              <w:bottom w:type="dxa" w:w="160"/>
              <w:right w:type="dxa" w:w="120"/>
            </w:tcMar>
            <w:vAlign w:val="top"/>
          </w:tcPr>
          <w:p>
            <w:pPr>
              <w:jc w:val="center"/>
            </w:pPr>
            <w:r>
              <w:rPr>
                <w:rFonts w:ascii="Arial" w:cs="Arial" w:eastAsia="Arial" w:hAnsi="Arial"/>
                <w:b/>
                <w:bCs/>
                <w:color w:val="FFFFFF"/>
                <w:sz w:val="36"/>
                <w:szCs w:val="36"/>
              </w:rPr>
              <w:t xml:space="preserve">08</w:t>
            </w:r>
          </w:p>
        </w:tc>
        <w:tc>
          <w:tcPr>
            <w:tcW w:type="dxa" w:w="8760"/>
            <w:tcBorders>
              <w:top w:val="none" w:color="FFFFFF" w:sz="0"/>
              <w:left w:val="none" w:color="FFFFFF" w:sz="0"/>
              <w:bottom w:val="none" w:color="FFFFFF" w:sz="0"/>
              <w:right w:val="none" w:color="FFFFFF" w:sz="0"/>
            </w:tcBorders>
            <w:shd w:fill="F7F7F8" w:val="clear"/>
            <w:tcMar>
              <w:top w:type="dxa" w:w="80"/>
              <w:left w:type="dxa" w:w="200"/>
              <w:bottom w:type="dxa" w:w="80"/>
              <w:right w:type="dxa" w:w="200"/>
            </w:tcMar>
          </w:tcPr>
          <w:p>
            <w:pPr>
              <w:spacing w:after="40" w:before="80"/>
            </w:pPr>
            <w:r>
              <w:rPr>
                <w:rFonts w:ascii="Arial" w:cs="Arial" w:eastAsia="Arial" w:hAnsi="Arial"/>
                <w:b/>
                <w:bCs/>
                <w:color w:val="111111"/>
                <w:sz w:val="28"/>
                <w:szCs w:val="28"/>
              </w:rPr>
              <w:t xml:space="preserve">Basic SEO Setup</w:t>
            </w:r>
          </w:p>
          <w:p>
            <w:pPr>
              <w:spacing w:after="80" w:before="0"/>
            </w:pPr>
            <w:r>
              <w:rPr>
                <w:rFonts w:ascii="Arial" w:cs="Arial" w:eastAsia="Arial" w:hAnsi="Arial"/>
                <w:b w:val="false"/>
                <w:bCs w:val="false"/>
                <w:i/>
                <w:iCs/>
                <w:color w:val="E8005A"/>
                <w:sz w:val="22"/>
                <w:szCs w:val="22"/>
              </w:rPr>
              <w:t xml:space="preserve">So Google knows who you are and where you are.</w:t>
            </w:r>
          </w:p>
          <w:p>
            <w:pPr>
              <w:spacing w:after="40" w:before="40"/>
            </w:pPr>
            <w:r>
              <w:rPr>
                <w:rFonts w:ascii="Arial" w:cs="Arial" w:eastAsia="Arial" w:hAnsi="Arial"/>
                <w:color w:val="444444"/>
                <w:sz w:val="22"/>
                <w:szCs w:val="22"/>
              </w:rPr>
              <w:t xml:space="preserve">SEO doesn't have to be complicated. At minimum, every page on your site needs: a unique title tag that includes your service and city (e.g., 'Electrician in Mechanicsville, VA | Smith Electric'), a meta description that describes what the page is about, and your business name, address, and phone number listed consistently.</w:t>
            </w:r>
          </w:p>
          <w:p>
            <w:pPr>
              <w:spacing w:after="40" w:before="40"/>
            </w:pPr>
            <w:r>
              <w:rPr>
                <w:rFonts w:ascii="Arial" w:cs="Arial" w:eastAsia="Arial" w:hAnsi="Arial"/>
                <w:color w:val="444444"/>
                <w:sz w:val="22"/>
                <w:szCs w:val="22"/>
              </w:rPr>
              <w:t xml:space="preserve">Local businesses should also have their NAP (Name, Address, Phone) in a structured format called LocalBusiness schema — this is invisible code that helps Google understand your location and services.</w:t>
            </w:r>
          </w:p>
          <w:p>
            <w:pPr>
              <w:pBdr>
                <w:left w:val="single" w:color="D4A800" w:sz="12" w:space="6"/>
              </w:pBdr>
              <w:spacing w:after="80" w:before="100"/>
              <w:ind w:left="180"/>
            </w:pPr>
            <w:r>
              <w:rPr>
                <w:rFonts w:ascii="Arial" w:cs="Arial" w:eastAsia="Arial" w:hAnsi="Arial"/>
                <w:b/>
                <w:bCs/>
                <w:color w:val="D4A800"/>
                <w:sz w:val="20"/>
                <w:szCs w:val="20"/>
              </w:rPr>
              <w:t xml:space="preserve">PRO TIP: </w:t>
            </w:r>
            <w:r>
              <w:rPr>
                <w:rFonts w:ascii="Arial" w:cs="Arial" w:eastAsia="Arial" w:hAnsi="Arial"/>
                <w:color w:val="444444"/>
                <w:sz w:val="20"/>
                <w:szCs w:val="20"/>
              </w:rPr>
              <w:t xml:space="preserve">Your Google Business Profile and your website must have identical business name, address, and phone number. Any mismatch can hurt your local search ranking.</w:t>
            </w:r>
          </w:p>
        </w:tc>
      </w:tr>
    </w:tbl>
    <w:p>
      <w:pPr>
        <w:spacing w:after="200" w:before="20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600"/>
        <w:gridCol w:w="8760"/>
      </w:tblGrid>
      <w:tr>
        <w:tc>
          <w:tcPr>
            <w:tcW w:type="dxa" w:w="600"/>
            <w:tcBorders>
              <w:top w:val="none" w:color="FFFFFF" w:sz="0"/>
              <w:left w:val="none" w:color="FFFFFF" w:sz="0"/>
              <w:bottom w:val="none" w:color="FFFFFF" w:sz="0"/>
              <w:right w:val="none" w:color="FFFFFF" w:sz="0"/>
            </w:tcBorders>
            <w:shd w:fill="E8005A" w:val="clear"/>
            <w:tcMar>
              <w:top w:type="dxa" w:w="160"/>
              <w:left w:type="dxa" w:w="120"/>
              <w:bottom w:type="dxa" w:w="160"/>
              <w:right w:type="dxa" w:w="120"/>
            </w:tcMar>
            <w:vAlign w:val="top"/>
          </w:tcPr>
          <w:p>
            <w:pPr>
              <w:jc w:val="center"/>
            </w:pPr>
            <w:r>
              <w:rPr>
                <w:rFonts w:ascii="Arial" w:cs="Arial" w:eastAsia="Arial" w:hAnsi="Arial"/>
                <w:b/>
                <w:bCs/>
                <w:color w:val="FFFFFF"/>
                <w:sz w:val="36"/>
                <w:szCs w:val="36"/>
              </w:rPr>
              <w:t xml:space="preserve">09</w:t>
            </w:r>
          </w:p>
        </w:tc>
        <w:tc>
          <w:tcPr>
            <w:tcW w:type="dxa" w:w="8760"/>
            <w:tcBorders>
              <w:top w:val="none" w:color="FFFFFF" w:sz="0"/>
              <w:left w:val="none" w:color="FFFFFF" w:sz="0"/>
              <w:bottom w:val="none" w:color="FFFFFF" w:sz="0"/>
              <w:right w:val="none" w:color="FFFFFF" w:sz="0"/>
            </w:tcBorders>
            <w:shd w:fill="F7F7F8" w:val="clear"/>
            <w:tcMar>
              <w:top w:type="dxa" w:w="80"/>
              <w:left w:type="dxa" w:w="200"/>
              <w:bottom w:type="dxa" w:w="80"/>
              <w:right w:type="dxa" w:w="200"/>
            </w:tcMar>
          </w:tcPr>
          <w:p>
            <w:pPr>
              <w:spacing w:after="40" w:before="80"/>
            </w:pPr>
            <w:r>
              <w:rPr>
                <w:rFonts w:ascii="Arial" w:cs="Arial" w:eastAsia="Arial" w:hAnsi="Arial"/>
                <w:b/>
                <w:bCs/>
                <w:color w:val="111111"/>
                <w:sz w:val="28"/>
                <w:szCs w:val="28"/>
              </w:rPr>
              <w:t xml:space="preserve">Google Analytics (or Similar Tracking)</w:t>
            </w:r>
          </w:p>
          <w:p>
            <w:pPr>
              <w:spacing w:after="80" w:before="0"/>
            </w:pPr>
            <w:r>
              <w:rPr>
                <w:rFonts w:ascii="Arial" w:cs="Arial" w:eastAsia="Arial" w:hAnsi="Arial"/>
                <w:b w:val="false"/>
                <w:bCs w:val="false"/>
                <w:i/>
                <w:iCs/>
                <w:color w:val="E8005A"/>
                <w:sz w:val="22"/>
                <w:szCs w:val="22"/>
              </w:rPr>
              <w:t xml:space="preserve">You can't improve what you can't measure.</w:t>
            </w:r>
          </w:p>
          <w:p>
            <w:pPr>
              <w:spacing w:after="40" w:before="40"/>
            </w:pPr>
            <w:r>
              <w:rPr>
                <w:rFonts w:ascii="Arial" w:cs="Arial" w:eastAsia="Arial" w:hAnsi="Arial"/>
                <w:color w:val="444444"/>
                <w:sz w:val="22"/>
                <w:szCs w:val="22"/>
              </w:rPr>
              <w:t xml:space="preserve">Google Analytics is free and tells you exactly how many people visit your site, where they come from, which pages they visit, and how long they stay. Without it, you have no idea whether your site is working.</w:t>
            </w:r>
          </w:p>
          <w:p>
            <w:pPr>
              <w:spacing w:after="40" w:before="40"/>
            </w:pPr>
            <w:r>
              <w:rPr>
                <w:rFonts w:ascii="Arial" w:cs="Arial" w:eastAsia="Arial" w:hAnsi="Arial"/>
                <w:color w:val="444444"/>
                <w:sz w:val="22"/>
                <w:szCs w:val="22"/>
              </w:rPr>
              <w:t xml:space="preserve">Knowing that 80% of your traffic comes from mobile, for example, tells you exactly where to invest. Seeing that visitors drop off on your pricing page tells you something needs to change there.</w:t>
            </w:r>
          </w:p>
          <w:p>
            <w:pPr>
              <w:pBdr>
                <w:left w:val="single" w:color="D4A800" w:sz="12" w:space="6"/>
              </w:pBdr>
              <w:spacing w:after="80" w:before="100"/>
              <w:ind w:left="180"/>
            </w:pPr>
            <w:r>
              <w:rPr>
                <w:rFonts w:ascii="Arial" w:cs="Arial" w:eastAsia="Arial" w:hAnsi="Arial"/>
                <w:b/>
                <w:bCs/>
                <w:color w:val="D4A800"/>
                <w:sz w:val="20"/>
                <w:szCs w:val="20"/>
              </w:rPr>
              <w:t xml:space="preserve">PRO TIP: </w:t>
            </w:r>
            <w:r>
              <w:rPr>
                <w:rFonts w:ascii="Arial" w:cs="Arial" w:eastAsia="Arial" w:hAnsi="Arial"/>
                <w:color w:val="444444"/>
                <w:sz w:val="20"/>
                <w:szCs w:val="20"/>
              </w:rPr>
              <w:t xml:space="preserve">Google Analytics 4 (GA4) is the current version. If you're still on Universal Analytics (the old version), it has been sunset and your data is no longer being collected.</w:t>
            </w:r>
          </w:p>
        </w:tc>
      </w:tr>
    </w:tbl>
    <w:p>
      <w:pPr>
        <w:spacing w:after="200" w:before="20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600"/>
        <w:gridCol w:w="8760"/>
      </w:tblGrid>
      <w:tr>
        <w:tc>
          <w:tcPr>
            <w:tcW w:type="dxa" w:w="600"/>
            <w:tcBorders>
              <w:top w:val="none" w:color="FFFFFF" w:sz="0"/>
              <w:left w:val="none" w:color="FFFFFF" w:sz="0"/>
              <w:bottom w:val="none" w:color="FFFFFF" w:sz="0"/>
              <w:right w:val="none" w:color="FFFFFF" w:sz="0"/>
            </w:tcBorders>
            <w:shd w:fill="E8005A" w:val="clear"/>
            <w:tcMar>
              <w:top w:type="dxa" w:w="160"/>
              <w:left w:type="dxa" w:w="120"/>
              <w:bottom w:type="dxa" w:w="160"/>
              <w:right w:type="dxa" w:w="120"/>
            </w:tcMar>
            <w:vAlign w:val="top"/>
          </w:tcPr>
          <w:p>
            <w:pPr>
              <w:jc w:val="center"/>
            </w:pPr>
            <w:r>
              <w:rPr>
                <w:rFonts w:ascii="Arial" w:cs="Arial" w:eastAsia="Arial" w:hAnsi="Arial"/>
                <w:b/>
                <w:bCs/>
                <w:color w:val="FFFFFF"/>
                <w:sz w:val="36"/>
                <w:szCs w:val="36"/>
              </w:rPr>
              <w:t xml:space="preserve">10</w:t>
            </w:r>
          </w:p>
        </w:tc>
        <w:tc>
          <w:tcPr>
            <w:tcW w:type="dxa" w:w="8760"/>
            <w:tcBorders>
              <w:top w:val="none" w:color="FFFFFF" w:sz="0"/>
              <w:left w:val="none" w:color="FFFFFF" w:sz="0"/>
              <w:bottom w:val="none" w:color="FFFFFF" w:sz="0"/>
              <w:right w:val="none" w:color="FFFFFF" w:sz="0"/>
            </w:tcBorders>
            <w:shd w:fill="F7F7F8" w:val="clear"/>
            <w:tcMar>
              <w:top w:type="dxa" w:w="80"/>
              <w:left w:type="dxa" w:w="200"/>
              <w:bottom w:type="dxa" w:w="80"/>
              <w:right w:type="dxa" w:w="200"/>
            </w:tcMar>
          </w:tcPr>
          <w:p>
            <w:pPr>
              <w:spacing w:after="40" w:before="80"/>
            </w:pPr>
            <w:r>
              <w:rPr>
                <w:rFonts w:ascii="Arial" w:cs="Arial" w:eastAsia="Arial" w:hAnsi="Arial"/>
                <w:b/>
                <w:bCs/>
                <w:color w:val="111111"/>
                <w:sz w:val="28"/>
                <w:szCs w:val="28"/>
              </w:rPr>
              <w:t xml:space="preserve">Professional Photos — Not Stock Images</w:t>
            </w:r>
          </w:p>
          <w:p>
            <w:pPr>
              <w:spacing w:after="80" w:before="0"/>
            </w:pPr>
            <w:r>
              <w:rPr>
                <w:rFonts w:ascii="Arial" w:cs="Arial" w:eastAsia="Arial" w:hAnsi="Arial"/>
                <w:b w:val="false"/>
                <w:bCs w:val="false"/>
                <w:i/>
                <w:iCs/>
                <w:color w:val="E8005A"/>
                <w:sz w:val="22"/>
                <w:szCs w:val="22"/>
              </w:rPr>
              <w:t xml:space="preserve">Authenticity converts. Stock photos repel.</w:t>
            </w:r>
          </w:p>
          <w:p>
            <w:pPr>
              <w:spacing w:after="40" w:before="40"/>
            </w:pPr>
            <w:r>
              <w:rPr>
                <w:rFonts w:ascii="Arial" w:cs="Arial" w:eastAsia="Arial" w:hAnsi="Arial"/>
                <w:color w:val="444444"/>
                <w:sz w:val="22"/>
                <w:szCs w:val="22"/>
              </w:rPr>
              <w:t xml:space="preserve">Customers in Richmond can smell a stock photo from a mile away. A photo of your actual crew, your actual shop, or your actual finished work is worth ten times more than a generic image of a smiling contractor in a hard hat.</w:t>
            </w:r>
          </w:p>
          <w:p>
            <w:pPr>
              <w:spacing w:after="40" w:before="40"/>
            </w:pPr>
            <w:r>
              <w:rPr>
                <w:rFonts w:ascii="Arial" w:cs="Arial" w:eastAsia="Arial" w:hAnsi="Arial"/>
                <w:color w:val="444444"/>
                <w:sz w:val="22"/>
                <w:szCs w:val="22"/>
              </w:rPr>
              <w:t xml:space="preserve">You don't need a professional photographer. A few good photos taken on a modern smartphone in good lighting — your team on a job site, a completed kitchen remodel, your salon's interior — can dramatically increase trust and conversion rates.</w:t>
            </w:r>
          </w:p>
          <w:p>
            <w:pPr>
              <w:spacing w:after="40" w:before="40"/>
            </w:pPr>
            <w:r>
              <w:rPr>
                <w:rFonts w:ascii="Arial" w:cs="Arial" w:eastAsia="Arial" w:hAnsi="Arial"/>
                <w:color w:val="444444"/>
                <w:sz w:val="22"/>
                <w:szCs w:val="22"/>
              </w:rPr>
              <w:t xml:space="preserve">At minimum, add a photo of yourself or your team to your About page. People hire people, not faceless businesses.</w:t>
            </w:r>
          </w:p>
          <w:p>
            <w:pPr>
              <w:pBdr>
                <w:left w:val="single" w:color="D4A800" w:sz="12" w:space="6"/>
              </w:pBdr>
              <w:spacing w:after="80" w:before="100"/>
              <w:ind w:left="180"/>
            </w:pPr>
            <w:r>
              <w:rPr>
                <w:rFonts w:ascii="Arial" w:cs="Arial" w:eastAsia="Arial" w:hAnsi="Arial"/>
                <w:b/>
                <w:bCs/>
                <w:color w:val="D4A800"/>
                <w:sz w:val="20"/>
                <w:szCs w:val="20"/>
              </w:rPr>
              <w:t xml:space="preserve">PRO TIP: </w:t>
            </w:r>
            <w:r>
              <w:rPr>
                <w:rFonts w:ascii="Arial" w:cs="Arial" w:eastAsia="Arial" w:hAnsi="Arial"/>
                <w:color w:val="444444"/>
                <w:sz w:val="20"/>
                <w:szCs w:val="20"/>
              </w:rPr>
              <w:t xml:space="preserve">Compress your photos before uploading (use TinyPNG.com — it's free). Large uncompressed images slow your site down and hurt your Google ranking.</w:t>
            </w:r>
          </w:p>
        </w:tc>
      </w:tr>
    </w:tbl>
    <w:p>
      <w:pPr>
        <w:spacing w:after="200" w:before="280"/>
      </w:pPr>
    </w:p>
    <w:p>
      <w:pPr>
        <w:pBdr>
          <w:bottom w:val="single" w:color="E8005A" w:sz="8" w:space="1"/>
        </w:pBdr>
        <w:spacing w:after="0" w:before="0"/>
      </w:pPr>
    </w:p>
    <w:p>
      <w:pPr>
        <w:spacing w:after="160" w:before="240"/>
      </w:pPr>
    </w:p>
    <w:p>
      <w:pPr>
        <w:spacing w:after="80" w:before="0"/>
      </w:pPr>
      <w:r>
        <w:rPr>
          <w:rFonts w:ascii="Arial" w:cs="Arial" w:eastAsia="Arial" w:hAnsi="Arial"/>
          <w:b/>
          <w:bCs/>
          <w:color w:val="111111"/>
          <w:sz w:val="30"/>
          <w:szCs w:val="30"/>
        </w:rPr>
        <w:t xml:space="preserve">Your Quick-Reference Checklist</w:t>
      </w:r>
    </w:p>
    <w:p>
      <w:pPr>
        <w:spacing w:after="160" w:before="0"/>
      </w:pPr>
      <w:r>
        <w:rPr>
          <w:rFonts w:ascii="Arial" w:cs="Arial" w:eastAsia="Arial" w:hAnsi="Arial"/>
          <w:color w:val="444444"/>
          <w:sz w:val="22"/>
          <w:szCs w:val="22"/>
        </w:rPr>
        <w:t xml:space="preserve">Print this page and check off each item for your current website:</w:t>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600"/>
        <w:gridCol w:w="8760"/>
      </w:tblGrid>
      <w:tr>
        <w:tc>
          <w:tcPr>
            <w:tcW w:type="dxa" w:w="600"/>
            <w:tcBorders>
              <w:top w:val="none" w:color="FFFFFF" w:sz="0"/>
              <w:left w:val="none" w:color="FFFFFF" w:sz="0"/>
              <w:bottom w:val="single" w:color="E0E0E4" w:sz="4"/>
              <w:right w:val="none" w:color="FFFFFF" w:sz="0"/>
            </w:tcBorders>
            <w:shd w:fill="FFFFFF" w:val="clear"/>
            <w:tcMar>
              <w:top w:type="dxa" w:w="80"/>
              <w:left w:type="dxa" w:w="80"/>
              <w:bottom w:type="dxa" w:w="80"/>
              <w:right w:type="dxa" w:w="80"/>
            </w:tcMar>
          </w:tcPr>
          <w:p>
            <w:pPr>
              <w:jc w:val="center"/>
            </w:pPr>
            <w:r>
              <w:rPr>
                <w:rFonts w:ascii="Arial" w:cs="Arial" w:eastAsia="Arial" w:hAnsi="Arial"/>
                <w:color w:val="E8005A"/>
                <w:sz w:val="26"/>
                <w:szCs w:val="26"/>
              </w:rPr>
              <w:t xml:space="preserve">☐</w:t>
            </w:r>
          </w:p>
        </w:tc>
        <w:tc>
          <w:tcPr>
            <w:tcW w:type="dxa" w:w="8760"/>
            <w:tcBorders>
              <w:top w:val="none" w:color="FFFFFF" w:sz="0"/>
              <w:left w:val="none" w:color="FFFFFF" w:sz="0"/>
              <w:bottom w:val="single" w:color="E0E0E4" w:sz="4"/>
              <w:right w:val="none" w:color="FFFFFF" w:sz="0"/>
            </w:tcBorders>
            <w:shd w:fill="FFFFFF" w:val="clear"/>
            <w:tcMar>
              <w:top w:type="dxa" w:w="80"/>
              <w:left w:type="dxa" w:w="120"/>
              <w:bottom w:type="dxa" w:w="80"/>
              <w:right w:type="dxa" w:w="120"/>
            </w:tcMar>
          </w:tcPr>
          <w:p>
            <w:r>
              <w:rPr>
                <w:rFonts w:ascii="Arial" w:cs="Arial" w:eastAsia="Arial" w:hAnsi="Arial"/>
                <w:color w:val="444444"/>
                <w:sz w:val="22"/>
                <w:szCs w:val="22"/>
              </w:rPr>
              <w:t xml:space="preserve">Mobile-friendly, responsive design</w:t>
            </w:r>
          </w:p>
        </w:tc>
      </w:tr>
      <w:tr>
        <w:tc>
          <w:tcPr>
            <w:tcW w:type="dxa" w:w="600"/>
            <w:tcBorders>
              <w:top w:val="none" w:color="FFFFFF" w:sz="0"/>
              <w:left w:val="none" w:color="FFFFFF" w:sz="0"/>
              <w:bottom w:val="single" w:color="E0E0E4" w:sz="4"/>
              <w:right w:val="none" w:color="FFFFFF" w:sz="0"/>
            </w:tcBorders>
            <w:shd w:fill="FFFFFF" w:val="clear"/>
            <w:tcMar>
              <w:top w:type="dxa" w:w="80"/>
              <w:left w:type="dxa" w:w="80"/>
              <w:bottom w:type="dxa" w:w="80"/>
              <w:right w:type="dxa" w:w="80"/>
            </w:tcMar>
          </w:tcPr>
          <w:p>
            <w:pPr>
              <w:jc w:val="center"/>
            </w:pPr>
            <w:r>
              <w:rPr>
                <w:rFonts w:ascii="Arial" w:cs="Arial" w:eastAsia="Arial" w:hAnsi="Arial"/>
                <w:color w:val="E8005A"/>
                <w:sz w:val="26"/>
                <w:szCs w:val="26"/>
              </w:rPr>
              <w:t xml:space="preserve">☐</w:t>
            </w:r>
          </w:p>
        </w:tc>
        <w:tc>
          <w:tcPr>
            <w:tcW w:type="dxa" w:w="8760"/>
            <w:tcBorders>
              <w:top w:val="none" w:color="FFFFFF" w:sz="0"/>
              <w:left w:val="none" w:color="FFFFFF" w:sz="0"/>
              <w:bottom w:val="single" w:color="E0E0E4" w:sz="4"/>
              <w:right w:val="none" w:color="FFFFFF" w:sz="0"/>
            </w:tcBorders>
            <w:shd w:fill="FFFFFF" w:val="clear"/>
            <w:tcMar>
              <w:top w:type="dxa" w:w="80"/>
              <w:left w:type="dxa" w:w="120"/>
              <w:bottom w:type="dxa" w:w="80"/>
              <w:right w:type="dxa" w:w="120"/>
            </w:tcMar>
          </w:tcPr>
          <w:p>
            <w:r>
              <w:rPr>
                <w:rFonts w:ascii="Arial" w:cs="Arial" w:eastAsia="Arial" w:hAnsi="Arial"/>
                <w:color w:val="444444"/>
                <w:sz w:val="22"/>
                <w:szCs w:val="22"/>
              </w:rPr>
              <w:t xml:space="preserve">Clear contact info (phone, email, address)</w:t>
            </w:r>
          </w:p>
        </w:tc>
      </w:tr>
      <w:tr>
        <w:tc>
          <w:tcPr>
            <w:tcW w:type="dxa" w:w="600"/>
            <w:tcBorders>
              <w:top w:val="none" w:color="FFFFFF" w:sz="0"/>
              <w:left w:val="none" w:color="FFFFFF" w:sz="0"/>
              <w:bottom w:val="single" w:color="E0E0E4" w:sz="4"/>
              <w:right w:val="none" w:color="FFFFFF" w:sz="0"/>
            </w:tcBorders>
            <w:shd w:fill="FFFFFF" w:val="clear"/>
            <w:tcMar>
              <w:top w:type="dxa" w:w="80"/>
              <w:left w:type="dxa" w:w="80"/>
              <w:bottom w:type="dxa" w:w="80"/>
              <w:right w:type="dxa" w:w="80"/>
            </w:tcMar>
          </w:tcPr>
          <w:p>
            <w:pPr>
              <w:jc w:val="center"/>
            </w:pPr>
            <w:r>
              <w:rPr>
                <w:rFonts w:ascii="Arial" w:cs="Arial" w:eastAsia="Arial" w:hAnsi="Arial"/>
                <w:color w:val="E8005A"/>
                <w:sz w:val="26"/>
                <w:szCs w:val="26"/>
              </w:rPr>
              <w:t xml:space="preserve">☐</w:t>
            </w:r>
          </w:p>
        </w:tc>
        <w:tc>
          <w:tcPr>
            <w:tcW w:type="dxa" w:w="8760"/>
            <w:tcBorders>
              <w:top w:val="none" w:color="FFFFFF" w:sz="0"/>
              <w:left w:val="none" w:color="FFFFFF" w:sz="0"/>
              <w:bottom w:val="single" w:color="E0E0E4" w:sz="4"/>
              <w:right w:val="none" w:color="FFFFFF" w:sz="0"/>
            </w:tcBorders>
            <w:shd w:fill="FFFFFF" w:val="clear"/>
            <w:tcMar>
              <w:top w:type="dxa" w:w="80"/>
              <w:left w:type="dxa" w:w="120"/>
              <w:bottom w:type="dxa" w:w="80"/>
              <w:right w:type="dxa" w:w="120"/>
            </w:tcMar>
          </w:tcPr>
          <w:p>
            <w:r>
              <w:rPr>
                <w:rFonts w:ascii="Arial" w:cs="Arial" w:eastAsia="Arial" w:hAnsi="Arial"/>
                <w:color w:val="444444"/>
                <w:sz w:val="22"/>
                <w:szCs w:val="22"/>
              </w:rPr>
              <w:t xml:space="preserve">Click-to-call button visible on mobile</w:t>
            </w:r>
          </w:p>
        </w:tc>
      </w:tr>
      <w:tr>
        <w:tc>
          <w:tcPr>
            <w:tcW w:type="dxa" w:w="600"/>
            <w:tcBorders>
              <w:top w:val="none" w:color="FFFFFF" w:sz="0"/>
              <w:left w:val="none" w:color="FFFFFF" w:sz="0"/>
              <w:bottom w:val="single" w:color="E0E0E4" w:sz="4"/>
              <w:right w:val="none" w:color="FFFFFF" w:sz="0"/>
            </w:tcBorders>
            <w:shd w:fill="FFFFFF" w:val="clear"/>
            <w:tcMar>
              <w:top w:type="dxa" w:w="80"/>
              <w:left w:type="dxa" w:w="80"/>
              <w:bottom w:type="dxa" w:w="80"/>
              <w:right w:type="dxa" w:w="80"/>
            </w:tcMar>
          </w:tcPr>
          <w:p>
            <w:pPr>
              <w:jc w:val="center"/>
            </w:pPr>
            <w:r>
              <w:rPr>
                <w:rFonts w:ascii="Arial" w:cs="Arial" w:eastAsia="Arial" w:hAnsi="Arial"/>
                <w:color w:val="E8005A"/>
                <w:sz w:val="26"/>
                <w:szCs w:val="26"/>
              </w:rPr>
              <w:t xml:space="preserve">☐</w:t>
            </w:r>
          </w:p>
        </w:tc>
        <w:tc>
          <w:tcPr>
            <w:tcW w:type="dxa" w:w="8760"/>
            <w:tcBorders>
              <w:top w:val="none" w:color="FFFFFF" w:sz="0"/>
              <w:left w:val="none" w:color="FFFFFF" w:sz="0"/>
              <w:bottom w:val="single" w:color="E0E0E4" w:sz="4"/>
              <w:right w:val="none" w:color="FFFFFF" w:sz="0"/>
            </w:tcBorders>
            <w:shd w:fill="FFFFFF" w:val="clear"/>
            <w:tcMar>
              <w:top w:type="dxa" w:w="80"/>
              <w:left w:type="dxa" w:w="120"/>
              <w:bottom w:type="dxa" w:w="80"/>
              <w:right w:type="dxa" w:w="120"/>
            </w:tcMar>
          </w:tcPr>
          <w:p>
            <w:r>
              <w:rPr>
                <w:rFonts w:ascii="Arial" w:cs="Arial" w:eastAsia="Arial" w:hAnsi="Arial"/>
                <w:color w:val="444444"/>
                <w:sz w:val="22"/>
                <w:szCs w:val="22"/>
              </w:rPr>
              <w:t xml:space="preserve">Google Maps embed</w:t>
            </w:r>
          </w:p>
        </w:tc>
      </w:tr>
      <w:tr>
        <w:tc>
          <w:tcPr>
            <w:tcW w:type="dxa" w:w="600"/>
            <w:tcBorders>
              <w:top w:val="none" w:color="FFFFFF" w:sz="0"/>
              <w:left w:val="none" w:color="FFFFFF" w:sz="0"/>
              <w:bottom w:val="single" w:color="E0E0E4" w:sz="4"/>
              <w:right w:val="none" w:color="FFFFFF" w:sz="0"/>
            </w:tcBorders>
            <w:shd w:fill="FFFFFF" w:val="clear"/>
            <w:tcMar>
              <w:top w:type="dxa" w:w="80"/>
              <w:left w:type="dxa" w:w="80"/>
              <w:bottom w:type="dxa" w:w="80"/>
              <w:right w:type="dxa" w:w="80"/>
            </w:tcMar>
          </w:tcPr>
          <w:p>
            <w:pPr>
              <w:jc w:val="center"/>
            </w:pPr>
            <w:r>
              <w:rPr>
                <w:rFonts w:ascii="Arial" w:cs="Arial" w:eastAsia="Arial" w:hAnsi="Arial"/>
                <w:color w:val="E8005A"/>
                <w:sz w:val="26"/>
                <w:szCs w:val="26"/>
              </w:rPr>
              <w:t xml:space="preserve">☐</w:t>
            </w:r>
          </w:p>
        </w:tc>
        <w:tc>
          <w:tcPr>
            <w:tcW w:type="dxa" w:w="8760"/>
            <w:tcBorders>
              <w:top w:val="none" w:color="FFFFFF" w:sz="0"/>
              <w:left w:val="none" w:color="FFFFFF" w:sz="0"/>
              <w:bottom w:val="single" w:color="E0E0E4" w:sz="4"/>
              <w:right w:val="none" w:color="FFFFFF" w:sz="0"/>
            </w:tcBorders>
            <w:shd w:fill="FFFFFF" w:val="clear"/>
            <w:tcMar>
              <w:top w:type="dxa" w:w="80"/>
              <w:left w:type="dxa" w:w="120"/>
              <w:bottom w:type="dxa" w:w="80"/>
              <w:right w:type="dxa" w:w="120"/>
            </w:tcMar>
          </w:tcPr>
          <w:p>
            <w:r>
              <w:rPr>
                <w:rFonts w:ascii="Arial" w:cs="Arial" w:eastAsia="Arial" w:hAnsi="Arial"/>
                <w:color w:val="444444"/>
                <w:sz w:val="22"/>
                <w:szCs w:val="22"/>
              </w:rPr>
              <w:t xml:space="preserve">Professional photos (not stock images)</w:t>
            </w:r>
          </w:p>
        </w:tc>
      </w:tr>
      <w:tr>
        <w:tc>
          <w:tcPr>
            <w:tcW w:type="dxa" w:w="600"/>
            <w:tcBorders>
              <w:top w:val="none" w:color="FFFFFF" w:sz="0"/>
              <w:left w:val="none" w:color="FFFFFF" w:sz="0"/>
              <w:bottom w:val="single" w:color="E0E0E4" w:sz="4"/>
              <w:right w:val="none" w:color="FFFFFF" w:sz="0"/>
            </w:tcBorders>
            <w:shd w:fill="FFFFFF" w:val="clear"/>
            <w:tcMar>
              <w:top w:type="dxa" w:w="80"/>
              <w:left w:type="dxa" w:w="80"/>
              <w:bottom w:type="dxa" w:w="80"/>
              <w:right w:type="dxa" w:w="80"/>
            </w:tcMar>
          </w:tcPr>
          <w:p>
            <w:pPr>
              <w:jc w:val="center"/>
            </w:pPr>
            <w:r>
              <w:rPr>
                <w:rFonts w:ascii="Arial" w:cs="Arial" w:eastAsia="Arial" w:hAnsi="Arial"/>
                <w:color w:val="E8005A"/>
                <w:sz w:val="26"/>
                <w:szCs w:val="26"/>
              </w:rPr>
              <w:t xml:space="preserve">☐</w:t>
            </w:r>
          </w:p>
        </w:tc>
        <w:tc>
          <w:tcPr>
            <w:tcW w:type="dxa" w:w="8760"/>
            <w:tcBorders>
              <w:top w:val="none" w:color="FFFFFF" w:sz="0"/>
              <w:left w:val="none" w:color="FFFFFF" w:sz="0"/>
              <w:bottom w:val="single" w:color="E0E0E4" w:sz="4"/>
              <w:right w:val="none" w:color="FFFFFF" w:sz="0"/>
            </w:tcBorders>
            <w:shd w:fill="FFFFFF" w:val="clear"/>
            <w:tcMar>
              <w:top w:type="dxa" w:w="80"/>
              <w:left w:type="dxa" w:w="120"/>
              <w:bottom w:type="dxa" w:w="80"/>
              <w:right w:type="dxa" w:w="120"/>
            </w:tcMar>
          </w:tcPr>
          <w:p>
            <w:r>
              <w:rPr>
                <w:rFonts w:ascii="Arial" w:cs="Arial" w:eastAsia="Arial" w:hAnsi="Arial"/>
                <w:color w:val="444444"/>
                <w:sz w:val="22"/>
                <w:szCs w:val="22"/>
              </w:rPr>
              <w:t xml:space="preserve">Clear list of services you offer</w:t>
            </w:r>
          </w:p>
        </w:tc>
      </w:tr>
      <w:tr>
        <w:tc>
          <w:tcPr>
            <w:tcW w:type="dxa" w:w="600"/>
            <w:tcBorders>
              <w:top w:val="none" w:color="FFFFFF" w:sz="0"/>
              <w:left w:val="none" w:color="FFFFFF" w:sz="0"/>
              <w:bottom w:val="single" w:color="E0E0E4" w:sz="4"/>
              <w:right w:val="none" w:color="FFFFFF" w:sz="0"/>
            </w:tcBorders>
            <w:shd w:fill="FFFFFF" w:val="clear"/>
            <w:tcMar>
              <w:top w:type="dxa" w:w="80"/>
              <w:left w:type="dxa" w:w="80"/>
              <w:bottom w:type="dxa" w:w="80"/>
              <w:right w:type="dxa" w:w="80"/>
            </w:tcMar>
          </w:tcPr>
          <w:p>
            <w:pPr>
              <w:jc w:val="center"/>
            </w:pPr>
            <w:r>
              <w:rPr>
                <w:rFonts w:ascii="Arial" w:cs="Arial" w:eastAsia="Arial" w:hAnsi="Arial"/>
                <w:color w:val="E8005A"/>
                <w:sz w:val="26"/>
                <w:szCs w:val="26"/>
              </w:rPr>
              <w:t xml:space="preserve">☐</w:t>
            </w:r>
          </w:p>
        </w:tc>
        <w:tc>
          <w:tcPr>
            <w:tcW w:type="dxa" w:w="8760"/>
            <w:tcBorders>
              <w:top w:val="none" w:color="FFFFFF" w:sz="0"/>
              <w:left w:val="none" w:color="FFFFFF" w:sz="0"/>
              <w:bottom w:val="single" w:color="E0E0E4" w:sz="4"/>
              <w:right w:val="none" w:color="FFFFFF" w:sz="0"/>
            </w:tcBorders>
            <w:shd w:fill="FFFFFF" w:val="clear"/>
            <w:tcMar>
              <w:top w:type="dxa" w:w="80"/>
              <w:left w:type="dxa" w:w="120"/>
              <w:bottom w:type="dxa" w:w="80"/>
              <w:right w:type="dxa" w:w="120"/>
            </w:tcMar>
          </w:tcPr>
          <w:p>
            <w:r>
              <w:rPr>
                <w:rFonts w:ascii="Arial" w:cs="Arial" w:eastAsia="Arial" w:hAnsi="Arial"/>
                <w:color w:val="444444"/>
                <w:sz w:val="22"/>
                <w:szCs w:val="22"/>
              </w:rPr>
              <w:t xml:space="preserve">Customer reviews / testimonials section</w:t>
            </w:r>
          </w:p>
        </w:tc>
      </w:tr>
      <w:tr>
        <w:tc>
          <w:tcPr>
            <w:tcW w:type="dxa" w:w="600"/>
            <w:tcBorders>
              <w:top w:val="none" w:color="FFFFFF" w:sz="0"/>
              <w:left w:val="none" w:color="FFFFFF" w:sz="0"/>
              <w:bottom w:val="single" w:color="E0E0E4" w:sz="4"/>
              <w:right w:val="none" w:color="FFFFFF" w:sz="0"/>
            </w:tcBorders>
            <w:shd w:fill="FFFFFF" w:val="clear"/>
            <w:tcMar>
              <w:top w:type="dxa" w:w="80"/>
              <w:left w:type="dxa" w:w="80"/>
              <w:bottom w:type="dxa" w:w="80"/>
              <w:right w:type="dxa" w:w="80"/>
            </w:tcMar>
          </w:tcPr>
          <w:p>
            <w:pPr>
              <w:jc w:val="center"/>
            </w:pPr>
            <w:r>
              <w:rPr>
                <w:rFonts w:ascii="Arial" w:cs="Arial" w:eastAsia="Arial" w:hAnsi="Arial"/>
                <w:color w:val="E8005A"/>
                <w:sz w:val="26"/>
                <w:szCs w:val="26"/>
              </w:rPr>
              <w:t xml:space="preserve">☐</w:t>
            </w:r>
          </w:p>
        </w:tc>
        <w:tc>
          <w:tcPr>
            <w:tcW w:type="dxa" w:w="8760"/>
            <w:tcBorders>
              <w:top w:val="none" w:color="FFFFFF" w:sz="0"/>
              <w:left w:val="none" w:color="FFFFFF" w:sz="0"/>
              <w:bottom w:val="single" w:color="E0E0E4" w:sz="4"/>
              <w:right w:val="none" w:color="FFFFFF" w:sz="0"/>
            </w:tcBorders>
            <w:shd w:fill="FFFFFF" w:val="clear"/>
            <w:tcMar>
              <w:top w:type="dxa" w:w="80"/>
              <w:left w:type="dxa" w:w="120"/>
              <w:bottom w:type="dxa" w:w="80"/>
              <w:right w:type="dxa" w:w="120"/>
            </w:tcMar>
          </w:tcPr>
          <w:p>
            <w:r>
              <w:rPr>
                <w:rFonts w:ascii="Arial" w:cs="Arial" w:eastAsia="Arial" w:hAnsi="Arial"/>
                <w:color w:val="444444"/>
                <w:sz w:val="22"/>
                <w:szCs w:val="22"/>
              </w:rPr>
              <w:t xml:space="preserve">Contact form</w:t>
            </w:r>
          </w:p>
        </w:tc>
      </w:tr>
      <w:tr>
        <w:tc>
          <w:tcPr>
            <w:tcW w:type="dxa" w:w="600"/>
            <w:tcBorders>
              <w:top w:val="none" w:color="FFFFFF" w:sz="0"/>
              <w:left w:val="none" w:color="FFFFFF" w:sz="0"/>
              <w:bottom w:val="single" w:color="E0E0E4" w:sz="4"/>
              <w:right w:val="none" w:color="FFFFFF" w:sz="0"/>
            </w:tcBorders>
            <w:shd w:fill="FFFFFF" w:val="clear"/>
            <w:tcMar>
              <w:top w:type="dxa" w:w="80"/>
              <w:left w:type="dxa" w:w="80"/>
              <w:bottom w:type="dxa" w:w="80"/>
              <w:right w:type="dxa" w:w="80"/>
            </w:tcMar>
          </w:tcPr>
          <w:p>
            <w:pPr>
              <w:jc w:val="center"/>
            </w:pPr>
            <w:r>
              <w:rPr>
                <w:rFonts w:ascii="Arial" w:cs="Arial" w:eastAsia="Arial" w:hAnsi="Arial"/>
                <w:color w:val="E8005A"/>
                <w:sz w:val="26"/>
                <w:szCs w:val="26"/>
              </w:rPr>
              <w:t xml:space="preserve">☐</w:t>
            </w:r>
          </w:p>
        </w:tc>
        <w:tc>
          <w:tcPr>
            <w:tcW w:type="dxa" w:w="8760"/>
            <w:tcBorders>
              <w:top w:val="none" w:color="FFFFFF" w:sz="0"/>
              <w:left w:val="none" w:color="FFFFFF" w:sz="0"/>
              <w:bottom w:val="single" w:color="E0E0E4" w:sz="4"/>
              <w:right w:val="none" w:color="FFFFFF" w:sz="0"/>
            </w:tcBorders>
            <w:shd w:fill="FFFFFF" w:val="clear"/>
            <w:tcMar>
              <w:top w:type="dxa" w:w="80"/>
              <w:left w:type="dxa" w:w="120"/>
              <w:bottom w:type="dxa" w:w="80"/>
              <w:right w:type="dxa" w:w="120"/>
            </w:tcMar>
          </w:tcPr>
          <w:p>
            <w:r>
              <w:rPr>
                <w:rFonts w:ascii="Arial" w:cs="Arial" w:eastAsia="Arial" w:hAnsi="Arial"/>
                <w:color w:val="444444"/>
                <w:sz w:val="22"/>
                <w:szCs w:val="22"/>
              </w:rPr>
              <w:t xml:space="preserve">SSL security certificate (https://)</w:t>
            </w:r>
          </w:p>
        </w:tc>
      </w:tr>
      <w:tr>
        <w:tc>
          <w:tcPr>
            <w:tcW w:type="dxa" w:w="600"/>
            <w:tcBorders>
              <w:top w:val="none" w:color="FFFFFF" w:sz="0"/>
              <w:left w:val="none" w:color="FFFFFF" w:sz="0"/>
              <w:bottom w:val="single" w:color="E0E0E4" w:sz="4"/>
              <w:right w:val="none" w:color="FFFFFF" w:sz="0"/>
            </w:tcBorders>
            <w:shd w:fill="FFFFFF" w:val="clear"/>
            <w:tcMar>
              <w:top w:type="dxa" w:w="80"/>
              <w:left w:type="dxa" w:w="80"/>
              <w:bottom w:type="dxa" w:w="80"/>
              <w:right w:type="dxa" w:w="80"/>
            </w:tcMar>
          </w:tcPr>
          <w:p>
            <w:pPr>
              <w:jc w:val="center"/>
            </w:pPr>
            <w:r>
              <w:rPr>
                <w:rFonts w:ascii="Arial" w:cs="Arial" w:eastAsia="Arial" w:hAnsi="Arial"/>
                <w:color w:val="E8005A"/>
                <w:sz w:val="26"/>
                <w:szCs w:val="26"/>
              </w:rPr>
              <w:t xml:space="preserve">☐</w:t>
            </w:r>
          </w:p>
        </w:tc>
        <w:tc>
          <w:tcPr>
            <w:tcW w:type="dxa" w:w="8760"/>
            <w:tcBorders>
              <w:top w:val="none" w:color="FFFFFF" w:sz="0"/>
              <w:left w:val="none" w:color="FFFFFF" w:sz="0"/>
              <w:bottom w:val="single" w:color="E0E0E4" w:sz="4"/>
              <w:right w:val="none" w:color="FFFFFF" w:sz="0"/>
            </w:tcBorders>
            <w:shd w:fill="FFFFFF" w:val="clear"/>
            <w:tcMar>
              <w:top w:type="dxa" w:w="80"/>
              <w:left w:type="dxa" w:w="120"/>
              <w:bottom w:type="dxa" w:w="80"/>
              <w:right w:type="dxa" w:w="120"/>
            </w:tcMar>
          </w:tcPr>
          <w:p>
            <w:r>
              <w:rPr>
                <w:rFonts w:ascii="Arial" w:cs="Arial" w:eastAsia="Arial" w:hAnsi="Arial"/>
                <w:color w:val="444444"/>
                <w:sz w:val="22"/>
                <w:szCs w:val="22"/>
              </w:rPr>
              <w:t xml:space="preserve">Google Analytics installed</w:t>
            </w:r>
          </w:p>
        </w:tc>
      </w:tr>
    </w:tbl>
    <w:p>
      <w:pPr>
        <w:spacing w:after="240" w:before="300"/>
      </w:pPr>
    </w:p>
    <w:p>
      <w:pPr>
        <w:pBdr>
          <w:bottom w:val="single" w:color="E0E0E4" w:sz="4" w:space="1"/>
        </w:pBdr>
        <w:spacing w:after="0" w:before="0"/>
      </w:pPr>
    </w:p>
    <w:p>
      <w:pPr>
        <w:spacing w:after="160" w:before="20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Borders>
              <w:top w:val="none" w:color="FFFFFF" w:sz="0"/>
              <w:left w:val="none" w:color="FFFFFF" w:sz="0"/>
              <w:bottom w:val="none" w:color="FFFFFF" w:sz="0"/>
              <w:right w:val="none" w:color="FFFFFF" w:sz="0"/>
            </w:tcBorders>
            <w:shd w:fill="FFF0F5" w:val="clear"/>
            <w:tcMar>
              <w:top w:type="dxa" w:w="320"/>
              <w:left w:type="dxa" w:w="400"/>
              <w:bottom w:type="dxa" w:w="320"/>
              <w:right w:type="dxa" w:w="400"/>
            </w:tcMar>
          </w:tcPr>
          <w:p>
            <w:pPr>
              <w:spacing w:after="120" w:before="0"/>
              <w:jc w:val="center"/>
            </w:pPr>
            <w:r>
              <w:rPr>
                <w:rFonts w:ascii="Arial" w:cs="Arial" w:eastAsia="Arial" w:hAnsi="Arial"/>
                <w:b/>
                <w:bCs/>
                <w:color w:val="E8005A"/>
                <w:sz w:val="36"/>
                <w:szCs w:val="36"/>
              </w:rPr>
              <w:t xml:space="preserve">Ready to Fix Your Website?</w:t>
            </w:r>
          </w:p>
          <w:p>
            <w:pPr>
              <w:spacing w:after="200" w:before="0"/>
              <w:jc w:val="center"/>
            </w:pPr>
            <w:r>
              <w:rPr>
                <w:rFonts w:ascii="Arial" w:cs="Arial" w:eastAsia="Arial" w:hAnsi="Arial"/>
                <w:color w:val="444444"/>
                <w:sz w:val="22"/>
                <w:szCs w:val="22"/>
              </w:rPr>
              <w:t xml:space="preserve">RVA AI Associates builds modern, mobile-friendly, lead-generating websites for Richmond small businesses — and we deliver them in 3 days, not 3 months. Starting at $699.</w:t>
            </w:r>
          </w:p>
          <w:p>
            <w:pPr>
              <w:spacing w:after="80" w:before="0"/>
              <w:jc w:val="center"/>
            </w:pPr>
            <w:r>
              <w:rPr>
                <w:rFonts w:ascii="Arial" w:cs="Arial" w:eastAsia="Arial" w:hAnsi="Arial"/>
                <w:b/>
                <w:bCs/>
                <w:color w:val="E8005A"/>
                <w:sz w:val="28"/>
                <w:szCs w:val="28"/>
              </w:rPr>
              <w:t xml:space="preserve">📞  804-592-0219</w:t>
            </w:r>
          </w:p>
          <w:p>
            <w:pPr>
              <w:spacing w:after="80" w:before="0"/>
              <w:jc w:val="center"/>
            </w:pPr>
            <w:r>
              <w:rPr>
                <w:rFonts w:ascii="Arial" w:cs="Arial" w:eastAsia="Arial" w:hAnsi="Arial"/>
                <w:color w:val="444444"/>
                <w:sz w:val="22"/>
                <w:szCs w:val="22"/>
              </w:rPr>
              <w:t xml:space="preserve">✉️  connect@rvaaiassociates.info</w:t>
            </w:r>
          </w:p>
          <w:p>
            <w:pPr>
              <w:spacing w:after="120" w:before="0"/>
              <w:jc w:val="center"/>
            </w:pPr>
            <w:r>
              <w:rPr>
                <w:rFonts w:ascii="Arial" w:cs="Arial" w:eastAsia="Arial" w:hAnsi="Arial"/>
                <w:color w:val="444444"/>
                <w:sz w:val="22"/>
                <w:szCs w:val="22"/>
              </w:rPr>
              <w:t xml:space="preserve">🌐  www.rvaaiassociates.info</w:t>
            </w:r>
          </w:p>
          <w:p>
            <w:pPr>
              <w:jc w:val="center"/>
            </w:pPr>
            <w:r>
              <w:rPr>
                <w:rFonts w:ascii="Arial" w:cs="Arial" w:eastAsia="Arial" w:hAnsi="Arial"/>
                <w:i/>
                <w:iCs/>
                <w:color w:val="777777"/>
                <w:sz w:val="18"/>
                <w:szCs w:val="18"/>
              </w:rPr>
              <w:t xml:space="preserve">Serving Richmond, Henrico, Chesterfield, Hanover, Mechanicsville &amp; all of Central Virginia</w:t>
            </w:r>
          </w:p>
        </w:tc>
      </w:tr>
    </w:tbl>
    <w:p>
      <w:pPr>
        <w:spacing w:after="0" w:before="200"/>
      </w:pP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0E0E4" w:sz="4" w:space="1"/>
      </w:pBdr>
      <w:spacing w:after="0" w:before="120"/>
      <w:jc w:val="center"/>
    </w:pPr>
    <w:r>
      <w:rPr>
        <w:rFonts w:ascii="Arial" w:cs="Arial" w:eastAsia="Arial" w:hAnsi="Arial"/>
        <w:color w:val="777777"/>
        <w:sz w:val="16"/>
        <w:szCs w:val="16"/>
      </w:rPr>
      <w:t xml:space="preserve">© 2026 RVA AI Associates, LLC  |  Henrico County, Virginia  |  connect@rvaaiassociates.info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E0E0E4" w:sz="4" w:space="1"/>
      </w:pBdr>
      <w:spacing w:after="120" w:before="0"/>
      <w:jc w:val="right"/>
    </w:pPr>
    <w:r>
      <w:rPr>
        <w:rFonts w:ascii="Arial" w:cs="Arial" w:eastAsia="Arial" w:hAnsi="Arial"/>
        <w:color w:val="777777"/>
        <w:sz w:val="16"/>
        <w:szCs w:val="16"/>
      </w:rPr>
      <w:t xml:space="preserve">RVA AI Associates  |  rvaaiassociates.info  |  804-592-0219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444444"/>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240"/>
      <w:outlineLvl w:val="0"/>
    </w:pPr>
    <w:rPr>
      <w:rFonts w:ascii="Arial" w:cs="Arial" w:eastAsia="Arial" w:hAnsi="Arial"/>
      <w:b/>
      <w:bCs/>
      <w:color w:val="111111"/>
      <w:sz w:val="36"/>
      <w:szCs w:val="36"/>
    </w:rPr>
  </w:style>
  <w:style w:type="paragraph" w:styleId="Heading2">
    <w:name w:val="Heading 2"/>
    <w:basedOn w:val="Normal"/>
    <w:next w:val="Normal"/>
    <w:qFormat/>
    <w:pPr>
      <w:spacing w:after="120" w:before="200"/>
      <w:outlineLvl w:val="1"/>
    </w:pPr>
    <w:rPr>
      <w:rFonts w:ascii="Arial" w:cs="Arial" w:eastAsia="Arial" w:hAnsi="Arial"/>
      <w:b/>
      <w:bCs/>
      <w:color w:val="111111"/>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2026-06-26T15:36:14.638Z</dcterms:created>
  <dcterms:modified xsi:type="dcterms:W3CDTF">2026-06-26T15:36:14.638Z</dcterms:modified>
</cp:coreProperties>
</file>

<file path=docProps/custom.xml><?xml version="1.0" encoding="utf-8"?>
<Properties xmlns="http://schemas.openxmlformats.org/officeDocument/2006/custom-properties" xmlns:vt="http://schemas.openxmlformats.org/officeDocument/2006/docPropsVTypes"/>
</file>